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7E096" w14:textId="42BBE2C4" w:rsidR="005F3599" w:rsidRPr="00B91C0B" w:rsidRDefault="0027647F" w:rsidP="00186BFA">
      <w:pPr>
        <w:spacing w:after="240" w:line="240" w:lineRule="auto"/>
        <w:jc w:val="center"/>
        <w:rPr>
          <w:rFonts w:cstheme="minorHAnsi"/>
          <w:b/>
          <w:bCs/>
        </w:rPr>
      </w:pPr>
      <w:r w:rsidRPr="00B91C0B">
        <w:rPr>
          <w:rFonts w:ascii="Calibri" w:eastAsia="Calibri" w:hAnsi="Calibri" w:cs="Calibri"/>
          <w:b/>
          <w:bCs/>
        </w:rPr>
        <w:t>TECHNINĖ SPECIFIKACIJA</w:t>
      </w:r>
    </w:p>
    <w:p w14:paraId="23479610" w14:textId="5E707782" w:rsidR="00896CC8" w:rsidRPr="00B91C0B" w:rsidRDefault="00896CC8" w:rsidP="00074501">
      <w:pPr>
        <w:numPr>
          <w:ilvl w:val="0"/>
          <w:numId w:val="1"/>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rPr>
      </w:pPr>
      <w:r w:rsidRPr="00B91C0B">
        <w:rPr>
          <w:rFonts w:eastAsia="Calibri" w:cstheme="minorHAnsi"/>
          <w:b/>
        </w:rPr>
        <w:t>BENDRA INFORMACIJA</w:t>
      </w:r>
    </w:p>
    <w:p w14:paraId="0C549D70" w14:textId="1271ABBA" w:rsidR="00896CC8" w:rsidRPr="00B91C0B" w:rsidRDefault="00896CC8" w:rsidP="00074501">
      <w:pPr>
        <w:pStyle w:val="ListParagraph"/>
        <w:numPr>
          <w:ilvl w:val="1"/>
          <w:numId w:val="1"/>
        </w:numPr>
        <w:spacing w:after="0" w:line="240" w:lineRule="auto"/>
        <w:jc w:val="both"/>
        <w:rPr>
          <w:rFonts w:cstheme="minorHAnsi"/>
        </w:rPr>
      </w:pPr>
      <w:r w:rsidRPr="00B91C0B">
        <w:rPr>
          <w:rFonts w:cstheme="minorHAnsi"/>
          <w:b/>
          <w:bCs/>
        </w:rPr>
        <w:t>Užsakovas</w:t>
      </w:r>
      <w:r w:rsidRPr="00B91C0B">
        <w:rPr>
          <w:rFonts w:cstheme="minorHAnsi"/>
        </w:rPr>
        <w:t xml:space="preserve"> – AB „Amber Grid“. Daugiau informacijos apie Pirkėją ir jo veiklą galima rasti </w:t>
      </w:r>
      <w:hyperlink r:id="rId8" w:history="1">
        <w:r w:rsidR="00AF215E" w:rsidRPr="00B91C0B">
          <w:rPr>
            <w:rStyle w:val="Hyperlink"/>
            <w:rFonts w:cstheme="minorHAnsi"/>
          </w:rPr>
          <w:t>www.ambergrid.lt</w:t>
        </w:r>
      </w:hyperlink>
      <w:r w:rsidRPr="00B91C0B">
        <w:rPr>
          <w:rFonts w:cstheme="minorHAnsi"/>
        </w:rPr>
        <w:t>.</w:t>
      </w:r>
    </w:p>
    <w:p w14:paraId="252878F4" w14:textId="31AAF607" w:rsidR="00896CC8" w:rsidRPr="00B91C0B" w:rsidRDefault="00896CC8" w:rsidP="00074501">
      <w:pPr>
        <w:pStyle w:val="ListParagraph"/>
        <w:numPr>
          <w:ilvl w:val="1"/>
          <w:numId w:val="1"/>
        </w:numPr>
        <w:spacing w:after="0" w:line="240" w:lineRule="auto"/>
        <w:jc w:val="both"/>
        <w:rPr>
          <w:rFonts w:cstheme="minorHAnsi"/>
        </w:rPr>
      </w:pPr>
      <w:r w:rsidRPr="00B91C0B">
        <w:rPr>
          <w:rFonts w:cstheme="minorHAnsi"/>
          <w:b/>
          <w:bCs/>
        </w:rPr>
        <w:t>Tiekėjas</w:t>
      </w:r>
      <w:r w:rsidR="00E23B18">
        <w:rPr>
          <w:rFonts w:cstheme="minorHAnsi"/>
          <w:b/>
          <w:bCs/>
        </w:rPr>
        <w:t xml:space="preserve"> / </w:t>
      </w:r>
      <w:r w:rsidR="00DB78DA">
        <w:rPr>
          <w:rFonts w:cstheme="minorHAnsi"/>
          <w:b/>
          <w:bCs/>
        </w:rPr>
        <w:t>P</w:t>
      </w:r>
      <w:r w:rsidR="00E23B18">
        <w:rPr>
          <w:rFonts w:cstheme="minorHAnsi"/>
          <w:b/>
          <w:bCs/>
        </w:rPr>
        <w:t>aslaugų tiekėjas</w:t>
      </w:r>
      <w:r w:rsidRPr="00B91C0B">
        <w:rPr>
          <w:rFonts w:cstheme="minorHAnsi"/>
        </w:rPr>
        <w:t xml:space="preserve"> – ūkio subjektas </w:t>
      </w:r>
      <w:r w:rsidR="00E969AC" w:rsidRPr="00B91C0B">
        <w:rPr>
          <w:rFonts w:cstheme="minorHAnsi"/>
        </w:rPr>
        <w:t>(</w:t>
      </w:r>
      <w:r w:rsidRPr="00B91C0B">
        <w:rPr>
          <w:rFonts w:cstheme="minorHAnsi"/>
        </w:rPr>
        <w:t>fizinis asmuo, privatusis juridinis asmuo, viešasis juridinis asmuo, kitos organizacijos ir jų padaliniai ar tokių asmenų grupė, įskaitant laikinas ūkio subjektų asociacijas, kurie rinkoje siūlo pirkimo objektui atlikti darbus, tiekti prekes ar teikti paslaugas).</w:t>
      </w:r>
    </w:p>
    <w:p w14:paraId="01E603EC" w14:textId="35B63B01" w:rsidR="00FB37FB" w:rsidRDefault="00896CC8" w:rsidP="00074501">
      <w:pPr>
        <w:pStyle w:val="ListParagraph"/>
        <w:numPr>
          <w:ilvl w:val="1"/>
          <w:numId w:val="1"/>
        </w:numPr>
        <w:spacing w:after="0" w:line="240" w:lineRule="auto"/>
        <w:jc w:val="both"/>
        <w:rPr>
          <w:rFonts w:cstheme="minorHAnsi"/>
        </w:rPr>
      </w:pPr>
      <w:r w:rsidRPr="00B91C0B">
        <w:rPr>
          <w:rFonts w:cstheme="minorHAnsi"/>
          <w:b/>
          <w:bCs/>
        </w:rPr>
        <w:t>Sutartis</w:t>
      </w:r>
      <w:r w:rsidRPr="00B91C0B">
        <w:rPr>
          <w:rFonts w:cstheme="minorHAnsi"/>
        </w:rPr>
        <w:t xml:space="preserve"> – </w:t>
      </w:r>
      <w:r w:rsidR="00E672BF">
        <w:rPr>
          <w:rFonts w:cstheme="minorHAnsi"/>
        </w:rPr>
        <w:t>Užsakovo</w:t>
      </w:r>
      <w:r w:rsidRPr="00B91C0B">
        <w:rPr>
          <w:rFonts w:cstheme="minorHAnsi"/>
        </w:rPr>
        <w:t xml:space="preserve"> sudaroma sutartis su Tiekėju kuris bu</w:t>
      </w:r>
      <w:r w:rsidR="00E969AC" w:rsidRPr="00B91C0B">
        <w:rPr>
          <w:rFonts w:cstheme="minorHAnsi"/>
        </w:rPr>
        <w:t>s</w:t>
      </w:r>
      <w:r w:rsidRPr="00B91C0B">
        <w:rPr>
          <w:rFonts w:cstheme="minorHAnsi"/>
        </w:rPr>
        <w:t xml:space="preserve"> pripažintas laimėjusiu dėl Pirkimo objekto.</w:t>
      </w:r>
    </w:p>
    <w:p w14:paraId="489E1B27" w14:textId="71AD1186" w:rsidR="00A36B60" w:rsidRPr="00B91C0B" w:rsidRDefault="00E672BF" w:rsidP="00074501">
      <w:pPr>
        <w:pStyle w:val="ListParagraph"/>
        <w:numPr>
          <w:ilvl w:val="1"/>
          <w:numId w:val="1"/>
        </w:numPr>
        <w:spacing w:after="0" w:line="240" w:lineRule="auto"/>
        <w:jc w:val="both"/>
        <w:rPr>
          <w:rFonts w:cstheme="minorHAnsi"/>
        </w:rPr>
      </w:pPr>
      <w:r>
        <w:rPr>
          <w:rFonts w:cstheme="minorHAnsi"/>
          <w:b/>
          <w:bCs/>
        </w:rPr>
        <w:t>Užsakovo d</w:t>
      </w:r>
      <w:r w:rsidR="00A36B60" w:rsidRPr="00A36B60">
        <w:rPr>
          <w:rFonts w:cstheme="minorHAnsi"/>
          <w:b/>
          <w:bCs/>
        </w:rPr>
        <w:t>arbo valandos</w:t>
      </w:r>
      <w:r w:rsidR="00A36B60" w:rsidRPr="00A36B60">
        <w:rPr>
          <w:rFonts w:cstheme="minorHAnsi"/>
        </w:rPr>
        <w:t xml:space="preserve"> – darbo valandos, skaičiuojamos </w:t>
      </w:r>
      <w:r>
        <w:rPr>
          <w:rFonts w:cstheme="minorHAnsi"/>
        </w:rPr>
        <w:t>Užsakovo</w:t>
      </w:r>
      <w:r w:rsidR="00A36B60" w:rsidRPr="00A36B60">
        <w:rPr>
          <w:rFonts w:cstheme="minorHAnsi"/>
        </w:rPr>
        <w:t xml:space="preserve"> darbo metu: I – IV 7:30 – 16:30, V </w:t>
      </w:r>
      <w:r w:rsidR="00380C63">
        <w:rPr>
          <w:rFonts w:cstheme="minorHAnsi"/>
        </w:rPr>
        <w:t>7</w:t>
      </w:r>
      <w:r w:rsidR="00A36B60" w:rsidRPr="00A36B60">
        <w:rPr>
          <w:rFonts w:cstheme="minorHAnsi"/>
        </w:rPr>
        <w:t>:</w:t>
      </w:r>
      <w:r w:rsidR="00380C63">
        <w:rPr>
          <w:rFonts w:cstheme="minorHAnsi"/>
        </w:rPr>
        <w:t>3</w:t>
      </w:r>
      <w:r w:rsidR="00A36B60" w:rsidRPr="00A36B60">
        <w:rPr>
          <w:rFonts w:cstheme="minorHAnsi"/>
        </w:rPr>
        <w:t>0 – 15:15. Darbo dienos trukmė prieš šventines dienas – viena valanda trumpiau</w:t>
      </w:r>
      <w:r w:rsidR="00EC3046">
        <w:rPr>
          <w:rFonts w:cstheme="minorHAnsi"/>
        </w:rPr>
        <w:t>.</w:t>
      </w:r>
    </w:p>
    <w:p w14:paraId="29284E0F" w14:textId="77777777" w:rsidR="00FB37FB" w:rsidRPr="00B91C0B" w:rsidRDefault="00FB37FB" w:rsidP="001C5276">
      <w:pPr>
        <w:spacing w:after="0" w:line="240" w:lineRule="auto"/>
        <w:jc w:val="both"/>
        <w:rPr>
          <w:rFonts w:cstheme="minorHAnsi"/>
        </w:rPr>
      </w:pPr>
    </w:p>
    <w:p w14:paraId="6B5C6B5A" w14:textId="7D6BE07A" w:rsidR="00A45AB5" w:rsidRPr="00B91C0B" w:rsidRDefault="00EB6103" w:rsidP="00A45AB5">
      <w:pPr>
        <w:numPr>
          <w:ilvl w:val="0"/>
          <w:numId w:val="1"/>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rPr>
      </w:pPr>
      <w:r w:rsidRPr="00B91C0B">
        <w:rPr>
          <w:rFonts w:eastAsia="Calibri" w:cstheme="minorHAnsi"/>
          <w:b/>
        </w:rPr>
        <w:t>KIEKIAI (APIMTYS) IR PIRKIMO OBJEKTO APRAŠYMAS</w:t>
      </w:r>
    </w:p>
    <w:p w14:paraId="595BE49D" w14:textId="1A075BFD" w:rsidR="00C210E0" w:rsidRPr="002B06B1" w:rsidRDefault="00FA3485" w:rsidP="002B06B1">
      <w:pPr>
        <w:pStyle w:val="ListParagraph"/>
        <w:numPr>
          <w:ilvl w:val="1"/>
          <w:numId w:val="1"/>
        </w:numPr>
        <w:spacing w:after="0" w:line="240" w:lineRule="auto"/>
        <w:jc w:val="both"/>
        <w:rPr>
          <w:rFonts w:cstheme="minorHAnsi"/>
        </w:rPr>
      </w:pPr>
      <w:r w:rsidRPr="00E16724">
        <w:rPr>
          <w:rFonts w:cstheme="minorHAnsi"/>
        </w:rPr>
        <w:t>Pirkimo objektą sudaro dujų skirstymo stočių (DSS), stabdymo metu gamtinių dujų skirstymo sistemos vartotojų ir naudotojų aprūpinimo gamtinėmis dujomis, panaudojant suskystintų gamtinių dujų (toliau – SGD) autocisternas ir kitą reikalingą mobilią SGD įrangą, paslaugos (toliau – Paslaugos).</w:t>
      </w:r>
    </w:p>
    <w:p w14:paraId="1C786AF6" w14:textId="642EE83C" w:rsidR="00E969AC" w:rsidRPr="00B67617" w:rsidRDefault="00F8040D" w:rsidP="1F5005AB">
      <w:pPr>
        <w:pStyle w:val="ListParagraph"/>
        <w:numPr>
          <w:ilvl w:val="1"/>
          <w:numId w:val="1"/>
        </w:numPr>
        <w:spacing w:after="0" w:line="240" w:lineRule="auto"/>
        <w:jc w:val="both"/>
      </w:pPr>
      <w:r w:rsidRPr="1F5005AB">
        <w:t>Tiekėjas turi parduoti suskystintas gamtines dujas (toliau – Prekės), jas pristatyti į objektą ir išdujinti į gamtinių dujų sistemą. Priklausomai nuo techninių, privažiavimo ar kitų aplinkybių SGD gali būti išdujinamos į AB „Amber Grid“ (toliau – Amber Grid) valdomą gamtinių dujų perdavimo tinklą ir (ar) į AB „Energijos skirstymo operatoriaus“ (toliau – ESO) gamtinių dujų skirstymo sistemą, ir (ar) kitą technologinį gamtinių dujų tinklą.</w:t>
      </w:r>
    </w:p>
    <w:p w14:paraId="4B7D6CE7" w14:textId="78BE39EF" w:rsidR="00D9349D" w:rsidRPr="00B91C0B" w:rsidRDefault="000F47E7" w:rsidP="00AD2943">
      <w:pPr>
        <w:pStyle w:val="ListParagraph"/>
        <w:numPr>
          <w:ilvl w:val="1"/>
          <w:numId w:val="1"/>
        </w:numPr>
        <w:spacing w:after="0" w:line="240" w:lineRule="auto"/>
        <w:jc w:val="both"/>
        <w:rPr>
          <w:rFonts w:cstheme="minorHAnsi"/>
        </w:rPr>
      </w:pPr>
      <w:r w:rsidRPr="000F47E7">
        <w:rPr>
          <w:rFonts w:cstheme="minorHAnsi"/>
        </w:rPr>
        <w:t xml:space="preserve">Preliminarios </w:t>
      </w:r>
      <w:r w:rsidR="00F14D83">
        <w:rPr>
          <w:rFonts w:cstheme="minorHAnsi"/>
        </w:rPr>
        <w:t>P</w:t>
      </w:r>
      <w:r w:rsidRPr="000F47E7">
        <w:rPr>
          <w:rFonts w:cstheme="minorHAnsi"/>
        </w:rPr>
        <w:t xml:space="preserve">rekių ir </w:t>
      </w:r>
      <w:r w:rsidR="00F14D83">
        <w:rPr>
          <w:rFonts w:cstheme="minorHAnsi"/>
        </w:rPr>
        <w:t>P</w:t>
      </w:r>
      <w:r w:rsidRPr="000F47E7">
        <w:rPr>
          <w:rFonts w:cstheme="minorHAnsi"/>
        </w:rPr>
        <w:t>aslaugų dedamosios (techninės charakteristikos) yra šios</w:t>
      </w:r>
      <w:r w:rsidR="006E11BC">
        <w:rPr>
          <w:rFonts w:cstheme="minorHAnsi"/>
        </w:rPr>
        <w:t>:</w:t>
      </w:r>
    </w:p>
    <w:p w14:paraId="6F5FB919" w14:textId="3ED400B0" w:rsidR="00B95134" w:rsidRPr="00B91C0B" w:rsidRDefault="00B95134" w:rsidP="001E5A65">
      <w:pPr>
        <w:pStyle w:val="Caption"/>
        <w:keepNext/>
        <w:spacing w:after="0"/>
        <w:jc w:val="right"/>
        <w:rPr>
          <w:color w:val="auto"/>
        </w:rPr>
      </w:pPr>
      <w:r w:rsidRPr="00B91C0B">
        <w:rPr>
          <w:b/>
          <w:bCs/>
          <w:color w:val="auto"/>
        </w:rPr>
        <w:fldChar w:fldCharType="begin"/>
      </w:r>
      <w:r w:rsidRPr="00B91C0B">
        <w:rPr>
          <w:b/>
          <w:bCs/>
          <w:color w:val="auto"/>
        </w:rPr>
        <w:instrText xml:space="preserve"> SEQ lentelė \* ARABIC </w:instrText>
      </w:r>
      <w:r w:rsidRPr="00B91C0B">
        <w:rPr>
          <w:b/>
          <w:bCs/>
          <w:color w:val="auto"/>
        </w:rPr>
        <w:fldChar w:fldCharType="separate"/>
      </w:r>
      <w:r w:rsidRPr="00B91C0B">
        <w:rPr>
          <w:b/>
          <w:bCs/>
          <w:color w:val="auto"/>
        </w:rPr>
        <w:t>1</w:t>
      </w:r>
      <w:r w:rsidRPr="00B91C0B">
        <w:rPr>
          <w:b/>
          <w:bCs/>
          <w:color w:val="auto"/>
        </w:rPr>
        <w:fldChar w:fldCharType="end"/>
      </w:r>
      <w:r w:rsidRPr="00B91C0B">
        <w:rPr>
          <w:b/>
          <w:bCs/>
          <w:color w:val="auto"/>
        </w:rPr>
        <w:t xml:space="preserve"> lentelė</w:t>
      </w:r>
      <w:r w:rsidRPr="00B91C0B">
        <w:rPr>
          <w:color w:val="auto"/>
        </w:rPr>
        <w:t xml:space="preserve"> </w:t>
      </w:r>
    </w:p>
    <w:tbl>
      <w:tblPr>
        <w:tblStyle w:val="TableGrid"/>
        <w:tblW w:w="4717" w:type="pct"/>
        <w:tblInd w:w="562" w:type="dxa"/>
        <w:tblLook w:val="04A0" w:firstRow="1" w:lastRow="0" w:firstColumn="1" w:lastColumn="0" w:noHBand="0" w:noVBand="1"/>
      </w:tblPr>
      <w:tblGrid>
        <w:gridCol w:w="4253"/>
        <w:gridCol w:w="5098"/>
      </w:tblGrid>
      <w:tr w:rsidR="00145F89" w:rsidRPr="00B91C0B" w14:paraId="040CA41B" w14:textId="77777777" w:rsidTr="0023599B">
        <w:trPr>
          <w:trHeight w:val="537"/>
        </w:trPr>
        <w:tc>
          <w:tcPr>
            <w:tcW w:w="2274" w:type="pct"/>
            <w:vAlign w:val="center"/>
          </w:tcPr>
          <w:p w14:paraId="62CE9391" w14:textId="4338C72E" w:rsidR="00145F89" w:rsidRPr="00B91C0B" w:rsidRDefault="00145F89" w:rsidP="00B67617">
            <w:pPr>
              <w:rPr>
                <w:rFonts w:cstheme="minorHAnsi"/>
              </w:rPr>
            </w:pPr>
            <w:r w:rsidRPr="0092485E">
              <w:rPr>
                <w:rFonts w:eastAsia="Times New Roman" w:cstheme="minorHAnsi"/>
                <w:bCs/>
                <w:lang w:eastAsia="lt-LT"/>
              </w:rPr>
              <w:t>Dujų slėgis skirstymo sistemoje</w:t>
            </w:r>
          </w:p>
        </w:tc>
        <w:tc>
          <w:tcPr>
            <w:tcW w:w="2726" w:type="pct"/>
            <w:vAlign w:val="center"/>
          </w:tcPr>
          <w:p w14:paraId="2A001C7C" w14:textId="11194167" w:rsidR="00145F89" w:rsidRPr="00B91C0B" w:rsidRDefault="00145F89" w:rsidP="0023599B">
            <w:pPr>
              <w:rPr>
                <w:rFonts w:cstheme="minorHAnsi"/>
              </w:rPr>
            </w:pPr>
            <w:r w:rsidRPr="0092485E">
              <w:rPr>
                <w:rFonts w:eastAsia="Times New Roman" w:cstheme="minorHAnsi"/>
                <w:bCs/>
                <w:lang w:eastAsia="lt-LT"/>
              </w:rPr>
              <w:t>Nuo 3,0 iki 7,0 bar</w:t>
            </w:r>
          </w:p>
        </w:tc>
      </w:tr>
      <w:tr w:rsidR="00145F89" w:rsidRPr="00B91C0B" w14:paraId="612C2DA0" w14:textId="77777777" w:rsidTr="0023599B">
        <w:trPr>
          <w:trHeight w:val="537"/>
        </w:trPr>
        <w:tc>
          <w:tcPr>
            <w:tcW w:w="2274" w:type="pct"/>
            <w:vAlign w:val="center"/>
          </w:tcPr>
          <w:p w14:paraId="5F74EBD2" w14:textId="4C69425F" w:rsidR="00145F89" w:rsidRPr="00B91C0B" w:rsidRDefault="00145F89" w:rsidP="00B67617">
            <w:pPr>
              <w:rPr>
                <w:rFonts w:cstheme="minorHAnsi"/>
              </w:rPr>
            </w:pPr>
            <w:r w:rsidRPr="0092485E">
              <w:rPr>
                <w:rFonts w:eastAsia="Times New Roman" w:cstheme="minorHAnsi"/>
                <w:bCs/>
                <w:lang w:eastAsia="lt-LT"/>
              </w:rPr>
              <w:t>Planuojamas preliminarus dujų suvartojimas</w:t>
            </w:r>
          </w:p>
        </w:tc>
        <w:tc>
          <w:tcPr>
            <w:tcW w:w="2726" w:type="pct"/>
            <w:vAlign w:val="center"/>
          </w:tcPr>
          <w:p w14:paraId="2387BD0B" w14:textId="31EE49BF" w:rsidR="00145F89" w:rsidRPr="00B91C0B" w:rsidRDefault="00145F89" w:rsidP="0023599B">
            <w:pPr>
              <w:rPr>
                <w:rFonts w:cstheme="minorHAnsi"/>
              </w:rPr>
            </w:pPr>
            <w:r w:rsidRPr="0092485E">
              <w:rPr>
                <w:rFonts w:eastAsia="Calibri" w:cstheme="minorHAnsi"/>
                <w:color w:val="000000"/>
                <w:lang w:eastAsia="lt-LT"/>
              </w:rPr>
              <w:t xml:space="preserve">Q </w:t>
            </w:r>
            <w:proofErr w:type="spellStart"/>
            <w:r w:rsidRPr="0092485E">
              <w:rPr>
                <w:rFonts w:eastAsia="Calibri" w:cstheme="minorHAnsi"/>
                <w:color w:val="000000"/>
                <w:vertAlign w:val="subscript"/>
                <w:lang w:eastAsia="lt-LT"/>
              </w:rPr>
              <w:t>max</w:t>
            </w:r>
            <w:proofErr w:type="spellEnd"/>
            <w:r w:rsidRPr="0092485E">
              <w:rPr>
                <w:rFonts w:eastAsia="Calibri" w:cstheme="minorHAnsi"/>
                <w:color w:val="000000"/>
                <w:vertAlign w:val="subscript"/>
                <w:lang w:eastAsia="lt-LT"/>
              </w:rPr>
              <w:t xml:space="preserve"> </w:t>
            </w:r>
            <w:r w:rsidRPr="0092485E">
              <w:rPr>
                <w:rFonts w:eastAsia="Calibri" w:cstheme="minorHAnsi"/>
                <w:color w:val="000000"/>
                <w:lang w:eastAsia="lt-LT"/>
              </w:rPr>
              <w:t xml:space="preserve"> = nuo 1000 iki </w:t>
            </w:r>
            <w:r>
              <w:rPr>
                <w:rFonts w:eastAsia="Calibri" w:cstheme="minorHAnsi"/>
                <w:color w:val="000000"/>
                <w:lang w:eastAsia="lt-LT"/>
              </w:rPr>
              <w:t>4</w:t>
            </w:r>
            <w:r w:rsidRPr="0092485E">
              <w:rPr>
                <w:rFonts w:eastAsia="Calibri" w:cstheme="minorHAnsi"/>
                <w:color w:val="000000"/>
                <w:lang w:eastAsia="lt-LT"/>
              </w:rPr>
              <w:t>000 m</w:t>
            </w:r>
            <w:r w:rsidRPr="0092485E">
              <w:rPr>
                <w:rFonts w:eastAsia="Calibri" w:cstheme="minorHAnsi"/>
                <w:color w:val="000000"/>
                <w:vertAlign w:val="superscript"/>
                <w:lang w:eastAsia="lt-LT"/>
              </w:rPr>
              <w:t>3</w:t>
            </w:r>
            <w:r w:rsidRPr="0092485E">
              <w:rPr>
                <w:rFonts w:eastAsia="Calibri" w:cstheme="minorHAnsi"/>
                <w:color w:val="000000"/>
                <w:lang w:eastAsia="lt-LT"/>
              </w:rPr>
              <w:t>/h</w:t>
            </w:r>
          </w:p>
        </w:tc>
      </w:tr>
      <w:tr w:rsidR="00145F89" w:rsidRPr="00B91C0B" w14:paraId="43FE64F8" w14:textId="77777777" w:rsidTr="0023599B">
        <w:trPr>
          <w:trHeight w:val="537"/>
        </w:trPr>
        <w:tc>
          <w:tcPr>
            <w:tcW w:w="2274" w:type="pct"/>
            <w:vAlign w:val="center"/>
          </w:tcPr>
          <w:p w14:paraId="24E5F550" w14:textId="331F46CD" w:rsidR="00145F89" w:rsidRPr="00B91C0B" w:rsidRDefault="00145F89" w:rsidP="00B67617">
            <w:pPr>
              <w:rPr>
                <w:rFonts w:cstheme="minorHAnsi"/>
              </w:rPr>
            </w:pPr>
            <w:r w:rsidRPr="0092485E">
              <w:rPr>
                <w:rFonts w:eastAsia="Times New Roman" w:cstheme="minorHAnsi"/>
                <w:bCs/>
                <w:lang w:eastAsia="lt-LT"/>
              </w:rPr>
              <w:t>Planuojamas išdujinimo laikas</w:t>
            </w:r>
          </w:p>
        </w:tc>
        <w:tc>
          <w:tcPr>
            <w:tcW w:w="2726" w:type="pct"/>
            <w:vAlign w:val="center"/>
          </w:tcPr>
          <w:p w14:paraId="2500BAAE" w14:textId="627A79C3" w:rsidR="00145F89" w:rsidRPr="00B91C0B" w:rsidRDefault="00145F89" w:rsidP="0023599B">
            <w:pPr>
              <w:rPr>
                <w:rFonts w:cstheme="minorHAnsi"/>
              </w:rPr>
            </w:pPr>
            <w:r w:rsidRPr="0092485E">
              <w:rPr>
                <w:rFonts w:eastAsia="Times New Roman" w:cstheme="minorHAnsi"/>
                <w:bCs/>
                <w:lang w:eastAsia="lt-LT"/>
              </w:rPr>
              <w:t xml:space="preserve">Nuo 12 iki </w:t>
            </w:r>
            <w:r>
              <w:rPr>
                <w:rFonts w:eastAsia="Times New Roman" w:cstheme="minorHAnsi"/>
                <w:bCs/>
                <w:lang w:eastAsia="lt-LT"/>
              </w:rPr>
              <w:t>1</w:t>
            </w:r>
            <w:r w:rsidR="00C3495E">
              <w:rPr>
                <w:rFonts w:eastAsia="Times New Roman" w:cstheme="minorHAnsi"/>
                <w:bCs/>
                <w:lang w:eastAsia="lt-LT"/>
              </w:rPr>
              <w:t>68</w:t>
            </w:r>
            <w:r w:rsidRPr="0092485E">
              <w:rPr>
                <w:rFonts w:eastAsia="Times New Roman" w:cstheme="minorHAnsi"/>
                <w:bCs/>
                <w:lang w:eastAsia="lt-LT"/>
              </w:rPr>
              <w:t xml:space="preserve"> val.</w:t>
            </w:r>
          </w:p>
        </w:tc>
      </w:tr>
      <w:tr w:rsidR="00145F89" w:rsidRPr="00B91C0B" w14:paraId="67760E74" w14:textId="77777777" w:rsidTr="0023599B">
        <w:trPr>
          <w:trHeight w:val="537"/>
        </w:trPr>
        <w:tc>
          <w:tcPr>
            <w:tcW w:w="2274" w:type="pct"/>
            <w:vAlign w:val="center"/>
          </w:tcPr>
          <w:p w14:paraId="2C3A6962" w14:textId="3BAC26A1" w:rsidR="00145F89" w:rsidRPr="00B91C0B" w:rsidRDefault="00145F89" w:rsidP="00B67617">
            <w:pPr>
              <w:rPr>
                <w:rFonts w:cstheme="minorHAnsi"/>
              </w:rPr>
            </w:pPr>
            <w:r w:rsidRPr="0092485E">
              <w:rPr>
                <w:rFonts w:eastAsia="Times New Roman" w:cstheme="minorHAnsi"/>
                <w:bCs/>
                <w:lang w:eastAsia="lt-LT"/>
              </w:rPr>
              <w:t>Prijungim</w:t>
            </w:r>
            <w:r w:rsidR="006B1F2A">
              <w:rPr>
                <w:rFonts w:eastAsia="Times New Roman" w:cstheme="minorHAnsi"/>
                <w:bCs/>
                <w:lang w:eastAsia="lt-LT"/>
              </w:rPr>
              <w:t>as</w:t>
            </w:r>
            <w:r w:rsidR="005D28F3">
              <w:rPr>
                <w:rFonts w:eastAsia="Times New Roman" w:cstheme="minorHAnsi"/>
                <w:bCs/>
                <w:lang w:eastAsia="lt-LT"/>
              </w:rPr>
              <w:t xml:space="preserve"> prie </w:t>
            </w:r>
            <w:r w:rsidR="005D28F3" w:rsidRPr="005D28F3">
              <w:rPr>
                <w:rFonts w:eastAsia="Times New Roman" w:cstheme="minorHAnsi"/>
                <w:bCs/>
                <w:lang w:eastAsia="lt-LT"/>
              </w:rPr>
              <w:t>gamtinių dujų sistem</w:t>
            </w:r>
            <w:r w:rsidR="005D28F3">
              <w:rPr>
                <w:rFonts w:eastAsia="Times New Roman" w:cstheme="minorHAnsi"/>
                <w:bCs/>
                <w:lang w:eastAsia="lt-LT"/>
              </w:rPr>
              <w:t>os</w:t>
            </w:r>
            <w:r w:rsidR="006B1F2A">
              <w:rPr>
                <w:rFonts w:eastAsia="Times New Roman" w:cstheme="minorHAnsi"/>
                <w:bCs/>
                <w:lang w:eastAsia="lt-LT"/>
              </w:rPr>
              <w:t xml:space="preserve"> su </w:t>
            </w:r>
            <w:proofErr w:type="spellStart"/>
            <w:r w:rsidR="006B1F2A">
              <w:rPr>
                <w:rFonts w:eastAsia="Times New Roman" w:cstheme="minorHAnsi"/>
                <w:bCs/>
                <w:lang w:eastAsia="lt-LT"/>
              </w:rPr>
              <w:t>flanšine</w:t>
            </w:r>
            <w:proofErr w:type="spellEnd"/>
            <w:r w:rsidR="006B1F2A">
              <w:rPr>
                <w:rFonts w:eastAsia="Times New Roman" w:cstheme="minorHAnsi"/>
                <w:bCs/>
                <w:lang w:eastAsia="lt-LT"/>
              </w:rPr>
              <w:t xml:space="preserve"> jungtimi</w:t>
            </w:r>
          </w:p>
        </w:tc>
        <w:tc>
          <w:tcPr>
            <w:tcW w:w="2726" w:type="pct"/>
            <w:vAlign w:val="center"/>
          </w:tcPr>
          <w:p w14:paraId="59CCDAD7" w14:textId="57D07BA3" w:rsidR="008C03BF" w:rsidRDefault="00145F89" w:rsidP="0023599B">
            <w:pPr>
              <w:rPr>
                <w:rFonts w:eastAsia="Calibri" w:cstheme="minorHAnsi"/>
                <w:lang w:eastAsia="lt-LT"/>
              </w:rPr>
            </w:pPr>
            <w:r w:rsidRPr="0092485E">
              <w:rPr>
                <w:rFonts w:eastAsia="Calibri" w:cstheme="minorHAnsi"/>
                <w:lang w:eastAsia="lt-LT"/>
              </w:rPr>
              <w:t>PN16, DN50</w:t>
            </w:r>
            <w:r w:rsidR="00614BE3">
              <w:rPr>
                <w:rFonts w:eastAsia="Calibri" w:cstheme="minorHAnsi"/>
                <w:lang w:eastAsia="lt-LT"/>
              </w:rPr>
              <w:t xml:space="preserve"> arba </w:t>
            </w:r>
            <w:r w:rsidR="000E6EB9">
              <w:rPr>
                <w:rFonts w:eastAsia="Calibri" w:cstheme="minorHAnsi"/>
                <w:lang w:eastAsia="lt-LT"/>
              </w:rPr>
              <w:t>DN100</w:t>
            </w:r>
            <w:r w:rsidR="005121B0">
              <w:rPr>
                <w:rFonts w:eastAsia="Calibri" w:cstheme="minorHAnsi"/>
                <w:lang w:eastAsia="lt-LT"/>
              </w:rPr>
              <w:t>;</w:t>
            </w:r>
          </w:p>
          <w:p w14:paraId="6348045D" w14:textId="742405C9" w:rsidR="001E0B1B" w:rsidRDefault="005121B0" w:rsidP="0023599B">
            <w:pPr>
              <w:rPr>
                <w:rFonts w:eastAsia="Calibri" w:cstheme="minorHAnsi"/>
                <w:lang w:eastAsia="lt-LT"/>
              </w:rPr>
            </w:pPr>
            <w:r>
              <w:rPr>
                <w:rFonts w:eastAsia="Calibri" w:cstheme="minorHAnsi"/>
                <w:lang w:eastAsia="lt-LT"/>
              </w:rPr>
              <w:t>ANSI600</w:t>
            </w:r>
            <w:r w:rsidR="007F55EB">
              <w:rPr>
                <w:rFonts w:eastAsia="Calibri" w:cstheme="minorHAnsi"/>
                <w:lang w:eastAsia="lt-LT"/>
              </w:rPr>
              <w:t>,</w:t>
            </w:r>
            <w:r>
              <w:rPr>
                <w:rFonts w:eastAsia="Calibri" w:cstheme="minorHAnsi"/>
                <w:lang w:eastAsia="lt-LT"/>
              </w:rPr>
              <w:t xml:space="preserve"> DN50</w:t>
            </w:r>
            <w:r w:rsidR="00614BE3">
              <w:rPr>
                <w:rFonts w:eastAsia="Calibri" w:cstheme="minorHAnsi"/>
                <w:lang w:eastAsia="lt-LT"/>
              </w:rPr>
              <w:t xml:space="preserve"> arba </w:t>
            </w:r>
            <w:r w:rsidR="008C03BF">
              <w:rPr>
                <w:rFonts w:eastAsia="Calibri" w:cstheme="minorHAnsi"/>
                <w:lang w:eastAsia="lt-LT"/>
              </w:rPr>
              <w:t>DN100.</w:t>
            </w:r>
          </w:p>
          <w:p w14:paraId="57E98C6C" w14:textId="17487584" w:rsidR="00145F89" w:rsidRPr="00B91C0B" w:rsidRDefault="00B87FCD" w:rsidP="0023599B">
            <w:pPr>
              <w:rPr>
                <w:rFonts w:cstheme="minorHAnsi"/>
              </w:rPr>
            </w:pPr>
            <w:r>
              <w:rPr>
                <w:rFonts w:eastAsia="Calibri" w:cstheme="minorHAnsi"/>
                <w:lang w:eastAsia="lt-LT"/>
              </w:rPr>
              <w:t>K</w:t>
            </w:r>
            <w:r w:rsidR="00980451">
              <w:rPr>
                <w:rFonts w:eastAsia="Calibri" w:cstheme="minorHAnsi"/>
                <w:lang w:eastAsia="lt-LT"/>
              </w:rPr>
              <w:t>onkretus pajungimo tipas bus nurodomas užsakymo metu</w:t>
            </w:r>
            <w:r w:rsidR="00A44D93">
              <w:rPr>
                <w:rFonts w:eastAsia="Calibri" w:cstheme="minorHAnsi"/>
                <w:lang w:eastAsia="lt-LT"/>
              </w:rPr>
              <w:t>.</w:t>
            </w:r>
          </w:p>
        </w:tc>
      </w:tr>
      <w:tr w:rsidR="00901BCC" w:rsidRPr="00B91C0B" w14:paraId="4604F5F1" w14:textId="77777777" w:rsidTr="0023599B">
        <w:trPr>
          <w:trHeight w:val="537"/>
        </w:trPr>
        <w:tc>
          <w:tcPr>
            <w:tcW w:w="2274" w:type="pct"/>
            <w:vAlign w:val="center"/>
          </w:tcPr>
          <w:p w14:paraId="4CAB7AFA" w14:textId="55881726" w:rsidR="00901BCC" w:rsidRPr="0092485E" w:rsidRDefault="002B06B1" w:rsidP="00B67617">
            <w:pPr>
              <w:rPr>
                <w:rFonts w:eastAsia="Times New Roman" w:cstheme="minorHAnsi"/>
                <w:bCs/>
                <w:lang w:eastAsia="lt-LT"/>
              </w:rPr>
            </w:pPr>
            <w:r w:rsidRPr="002B06B1">
              <w:rPr>
                <w:rFonts w:eastAsia="Times New Roman" w:cstheme="minorHAnsi"/>
                <w:bCs/>
                <w:lang w:eastAsia="lt-LT"/>
              </w:rPr>
              <w:t>Tarpinė SGD talpa</w:t>
            </w:r>
          </w:p>
        </w:tc>
        <w:tc>
          <w:tcPr>
            <w:tcW w:w="2726" w:type="pct"/>
            <w:vAlign w:val="center"/>
          </w:tcPr>
          <w:p w14:paraId="282B3EA2" w14:textId="2B60FFFD" w:rsidR="00B9447F" w:rsidRDefault="00B9447F" w:rsidP="0023599B">
            <w:pPr>
              <w:rPr>
                <w:rFonts w:eastAsia="Calibri" w:cstheme="minorHAnsi"/>
                <w:lang w:eastAsia="lt-LT"/>
              </w:rPr>
            </w:pPr>
            <w:r>
              <w:rPr>
                <w:rFonts w:eastAsia="Calibri" w:cstheme="minorHAnsi"/>
                <w:lang w:eastAsia="lt-LT"/>
              </w:rPr>
              <w:t>I</w:t>
            </w:r>
            <w:r w:rsidR="002B06B1" w:rsidRPr="002B06B1">
              <w:rPr>
                <w:rFonts w:eastAsia="Calibri" w:cstheme="minorHAnsi"/>
                <w:lang w:eastAsia="lt-LT"/>
              </w:rPr>
              <w:t>šėjimo slėgis iš talpos</w:t>
            </w:r>
            <w:r>
              <w:rPr>
                <w:rFonts w:eastAsia="Calibri" w:cstheme="minorHAnsi"/>
                <w:lang w:eastAsia="lt-LT"/>
              </w:rPr>
              <w:t>:</w:t>
            </w:r>
            <w:r w:rsidR="002B06B1" w:rsidRPr="002B06B1">
              <w:rPr>
                <w:rFonts w:eastAsia="Calibri" w:cstheme="minorHAnsi"/>
                <w:lang w:eastAsia="lt-LT"/>
              </w:rPr>
              <w:t xml:space="preserve"> 8</w:t>
            </w:r>
            <w:r w:rsidR="005311F3">
              <w:rPr>
                <w:rFonts w:eastAsia="Calibri" w:cstheme="minorHAnsi"/>
                <w:lang w:eastAsia="lt-LT"/>
              </w:rPr>
              <w:t>÷</w:t>
            </w:r>
            <w:r w:rsidR="002B06B1" w:rsidRPr="002B06B1">
              <w:rPr>
                <w:rFonts w:eastAsia="Calibri" w:cstheme="minorHAnsi"/>
                <w:lang w:eastAsia="lt-LT"/>
              </w:rPr>
              <w:t>9 bar</w:t>
            </w:r>
            <w:r>
              <w:rPr>
                <w:rFonts w:eastAsia="Calibri" w:cstheme="minorHAnsi"/>
                <w:lang w:eastAsia="lt-LT"/>
              </w:rPr>
              <w:t>;</w:t>
            </w:r>
          </w:p>
          <w:p w14:paraId="2F96BB9A" w14:textId="2229E4DE" w:rsidR="00F577EA" w:rsidRDefault="002B06B1" w:rsidP="0023599B">
            <w:pPr>
              <w:rPr>
                <w:rFonts w:eastAsia="Calibri" w:cstheme="minorHAnsi"/>
                <w:lang w:eastAsia="lt-LT"/>
              </w:rPr>
            </w:pPr>
            <w:r w:rsidRPr="002B06B1">
              <w:rPr>
                <w:rFonts w:eastAsia="Calibri" w:cstheme="minorHAnsi"/>
                <w:lang w:eastAsia="lt-LT"/>
              </w:rPr>
              <w:t>Pajungimo žarnos</w:t>
            </w:r>
            <w:r w:rsidR="0036058E">
              <w:rPr>
                <w:rFonts w:eastAsia="Calibri" w:cstheme="minorHAnsi"/>
                <w:lang w:eastAsia="lt-LT"/>
              </w:rPr>
              <w:t xml:space="preserve"> </w:t>
            </w:r>
            <w:r w:rsidR="00F577EA">
              <w:rPr>
                <w:rFonts w:eastAsia="Calibri" w:cstheme="minorHAnsi"/>
                <w:lang w:eastAsia="lt-LT"/>
              </w:rPr>
              <w:t>diametras</w:t>
            </w:r>
            <w:r w:rsidR="004B457E">
              <w:rPr>
                <w:rFonts w:eastAsia="Calibri" w:cstheme="minorHAnsi"/>
                <w:lang w:eastAsia="lt-LT"/>
              </w:rPr>
              <w:t>:</w:t>
            </w:r>
            <w:r w:rsidRPr="002B06B1">
              <w:rPr>
                <w:rFonts w:eastAsia="Calibri" w:cstheme="minorHAnsi"/>
                <w:lang w:eastAsia="lt-LT"/>
              </w:rPr>
              <w:t xml:space="preserve"> DN50 ir DN100</w:t>
            </w:r>
            <w:r w:rsidR="004B457E">
              <w:rPr>
                <w:rFonts w:eastAsia="Calibri" w:cstheme="minorHAnsi"/>
                <w:lang w:eastAsia="lt-LT"/>
              </w:rPr>
              <w:t>;</w:t>
            </w:r>
          </w:p>
          <w:p w14:paraId="6999A2BC" w14:textId="07FA7815" w:rsidR="00901BCC" w:rsidRPr="0092485E" w:rsidRDefault="004B457E" w:rsidP="0023599B">
            <w:pPr>
              <w:rPr>
                <w:rFonts w:eastAsia="Calibri" w:cstheme="minorHAnsi"/>
                <w:lang w:eastAsia="lt-LT"/>
              </w:rPr>
            </w:pPr>
            <w:r>
              <w:rPr>
                <w:rFonts w:eastAsia="Calibri" w:cstheme="minorHAnsi"/>
                <w:lang w:eastAsia="lt-LT"/>
              </w:rPr>
              <w:t xml:space="preserve">Žarnos </w:t>
            </w:r>
            <w:r w:rsidR="002B06B1" w:rsidRPr="002B06B1">
              <w:rPr>
                <w:rFonts w:eastAsia="Calibri" w:cstheme="minorHAnsi"/>
                <w:lang w:eastAsia="lt-LT"/>
              </w:rPr>
              <w:t>ilgis</w:t>
            </w:r>
            <w:r>
              <w:rPr>
                <w:rFonts w:eastAsia="Calibri" w:cstheme="minorHAnsi"/>
                <w:lang w:eastAsia="lt-LT"/>
              </w:rPr>
              <w:t>:</w:t>
            </w:r>
            <w:r w:rsidR="002B06B1" w:rsidRPr="002B06B1">
              <w:rPr>
                <w:rFonts w:eastAsia="Calibri" w:cstheme="minorHAnsi"/>
                <w:lang w:eastAsia="lt-LT"/>
              </w:rPr>
              <w:t xml:space="preserve"> 20</w:t>
            </w:r>
            <w:r w:rsidR="008B574A">
              <w:rPr>
                <w:rFonts w:eastAsia="Calibri" w:cstheme="minorHAnsi"/>
                <w:lang w:eastAsia="lt-LT"/>
              </w:rPr>
              <w:t>÷</w:t>
            </w:r>
            <w:r w:rsidR="002B06B1" w:rsidRPr="002B06B1">
              <w:rPr>
                <w:rFonts w:eastAsia="Calibri" w:cstheme="minorHAnsi"/>
                <w:lang w:eastAsia="lt-LT"/>
              </w:rPr>
              <w:t>30 m.</w:t>
            </w:r>
          </w:p>
        </w:tc>
      </w:tr>
      <w:tr w:rsidR="008D3644" w:rsidRPr="00B91C0B" w14:paraId="22EAC8AD" w14:textId="77777777" w:rsidTr="0023599B">
        <w:trPr>
          <w:trHeight w:val="537"/>
        </w:trPr>
        <w:tc>
          <w:tcPr>
            <w:tcW w:w="2274" w:type="pct"/>
            <w:vAlign w:val="center"/>
          </w:tcPr>
          <w:p w14:paraId="1DBD05E7" w14:textId="062BFD49" w:rsidR="008D3644" w:rsidRPr="0092485E" w:rsidRDefault="008D3644" w:rsidP="00B67617">
            <w:pPr>
              <w:rPr>
                <w:rFonts w:eastAsia="Times New Roman" w:cstheme="minorHAnsi"/>
                <w:bCs/>
                <w:lang w:eastAsia="lt-LT"/>
              </w:rPr>
            </w:pPr>
            <w:r w:rsidRPr="008D3644">
              <w:rPr>
                <w:rFonts w:eastAsia="Times New Roman" w:cstheme="minorHAnsi"/>
                <w:bCs/>
                <w:lang w:eastAsia="lt-LT"/>
              </w:rPr>
              <w:t>Paslaugos užsak</w:t>
            </w:r>
            <w:r>
              <w:rPr>
                <w:rFonts w:eastAsia="Times New Roman" w:cstheme="minorHAnsi"/>
                <w:bCs/>
                <w:lang w:eastAsia="lt-LT"/>
              </w:rPr>
              <w:t>ymas</w:t>
            </w:r>
          </w:p>
        </w:tc>
        <w:tc>
          <w:tcPr>
            <w:tcW w:w="2726" w:type="pct"/>
            <w:vAlign w:val="center"/>
          </w:tcPr>
          <w:p w14:paraId="779825B0" w14:textId="3CA8BCAA" w:rsidR="00616301" w:rsidRPr="0092485E" w:rsidRDefault="00D0561E" w:rsidP="0023599B">
            <w:pPr>
              <w:rPr>
                <w:rFonts w:eastAsia="Calibri" w:cstheme="minorHAnsi"/>
                <w:lang w:eastAsia="lt-LT"/>
              </w:rPr>
            </w:pPr>
            <w:r>
              <w:rPr>
                <w:rFonts w:eastAsia="Calibri" w:cstheme="minorHAnsi"/>
                <w:lang w:eastAsia="lt-LT"/>
              </w:rPr>
              <w:t>R</w:t>
            </w:r>
            <w:r w:rsidR="00A27376" w:rsidRPr="00A27376">
              <w:rPr>
                <w:rFonts w:eastAsia="Calibri" w:cstheme="minorHAnsi"/>
                <w:lang w:eastAsia="lt-LT"/>
              </w:rPr>
              <w:t>aštu teikia</w:t>
            </w:r>
            <w:r>
              <w:rPr>
                <w:rFonts w:eastAsia="Calibri" w:cstheme="minorHAnsi"/>
                <w:lang w:eastAsia="lt-LT"/>
              </w:rPr>
              <w:t>mas</w:t>
            </w:r>
            <w:r w:rsidR="00A27376" w:rsidRPr="00A27376">
              <w:rPr>
                <w:rFonts w:eastAsia="Calibri" w:cstheme="minorHAnsi"/>
                <w:lang w:eastAsia="lt-LT"/>
              </w:rPr>
              <w:t xml:space="preserve"> užsakym</w:t>
            </w:r>
            <w:r>
              <w:rPr>
                <w:rFonts w:eastAsia="Calibri" w:cstheme="minorHAnsi"/>
                <w:lang w:eastAsia="lt-LT"/>
              </w:rPr>
              <w:t>as</w:t>
            </w:r>
            <w:r w:rsidR="00F02276">
              <w:rPr>
                <w:rFonts w:eastAsia="Calibri" w:cstheme="minorHAnsi"/>
                <w:lang w:eastAsia="lt-LT"/>
              </w:rPr>
              <w:t xml:space="preserve"> per </w:t>
            </w:r>
            <w:r w:rsidR="00931F55" w:rsidRPr="00931F55">
              <w:rPr>
                <w:rFonts w:eastAsia="Calibri" w:cstheme="minorHAnsi"/>
                <w:lang w:eastAsia="lt-LT"/>
              </w:rPr>
              <w:t>Techninės specifikacijos</w:t>
            </w:r>
            <w:r w:rsidR="00931F55">
              <w:rPr>
                <w:rFonts w:eastAsia="Calibri" w:cstheme="minorHAnsi"/>
                <w:lang w:eastAsia="lt-LT"/>
              </w:rPr>
              <w:t xml:space="preserve"> </w:t>
            </w:r>
            <w:r w:rsidR="00931F55" w:rsidRPr="00931F55">
              <w:rPr>
                <w:rFonts w:eastAsia="Calibri" w:cstheme="minorHAnsi"/>
                <w:lang w:eastAsia="lt-LT"/>
              </w:rPr>
              <w:t xml:space="preserve">4.15 punkte </w:t>
            </w:r>
            <w:r w:rsidR="00931F55">
              <w:rPr>
                <w:rFonts w:eastAsia="Calibri" w:cstheme="minorHAnsi"/>
                <w:lang w:eastAsia="lt-LT"/>
              </w:rPr>
              <w:t xml:space="preserve">nustatytus terminus, </w:t>
            </w:r>
            <w:r>
              <w:rPr>
                <w:rFonts w:eastAsia="Calibri" w:cstheme="minorHAnsi"/>
                <w:lang w:eastAsia="lt-LT"/>
              </w:rPr>
              <w:t>su</w:t>
            </w:r>
            <w:r w:rsidR="00A27376" w:rsidRPr="00A27376">
              <w:rPr>
                <w:rFonts w:eastAsia="Calibri" w:cstheme="minorHAnsi"/>
                <w:lang w:eastAsia="lt-LT"/>
              </w:rPr>
              <w:t xml:space="preserve"> informa</w:t>
            </w:r>
            <w:r>
              <w:rPr>
                <w:rFonts w:eastAsia="Calibri" w:cstheme="minorHAnsi"/>
                <w:lang w:eastAsia="lt-LT"/>
              </w:rPr>
              <w:t xml:space="preserve">cija </w:t>
            </w:r>
            <w:r w:rsidR="00A27376" w:rsidRPr="00A27376">
              <w:rPr>
                <w:rFonts w:eastAsia="Calibri" w:cstheme="minorHAnsi"/>
                <w:lang w:eastAsia="lt-LT"/>
              </w:rPr>
              <w:t>apie konkreči</w:t>
            </w:r>
            <w:r w:rsidR="003071BA">
              <w:rPr>
                <w:rFonts w:eastAsia="Calibri" w:cstheme="minorHAnsi"/>
                <w:lang w:eastAsia="lt-LT"/>
              </w:rPr>
              <w:t>ų</w:t>
            </w:r>
            <w:r w:rsidR="00A27376" w:rsidRPr="00A27376">
              <w:rPr>
                <w:rFonts w:eastAsia="Calibri" w:cstheme="minorHAnsi"/>
                <w:lang w:eastAsia="lt-LT"/>
              </w:rPr>
              <w:t xml:space="preserve"> </w:t>
            </w:r>
            <w:r w:rsidR="00E672BF">
              <w:rPr>
                <w:rFonts w:eastAsia="Calibri" w:cstheme="minorHAnsi"/>
                <w:lang w:eastAsia="lt-LT"/>
              </w:rPr>
              <w:t>Paslaugų teikimo</w:t>
            </w:r>
            <w:r w:rsidR="00A27376" w:rsidRPr="00A27376">
              <w:rPr>
                <w:rFonts w:eastAsia="Calibri" w:cstheme="minorHAnsi"/>
                <w:lang w:eastAsia="lt-LT"/>
              </w:rPr>
              <w:t xml:space="preserve"> vietų adresus Lietuvos teritorijoje, kai jie bus tiksliai žinomi, </w:t>
            </w:r>
            <w:r w:rsidR="00436A40">
              <w:rPr>
                <w:rFonts w:eastAsia="Calibri" w:cstheme="minorHAnsi"/>
                <w:lang w:eastAsia="lt-LT"/>
              </w:rPr>
              <w:t>bei konkre</w:t>
            </w:r>
            <w:r w:rsidR="00E2642F">
              <w:rPr>
                <w:rFonts w:eastAsia="Calibri" w:cstheme="minorHAnsi"/>
                <w:lang w:eastAsia="lt-LT"/>
              </w:rPr>
              <w:t xml:space="preserve">čius </w:t>
            </w:r>
            <w:r w:rsidR="00AD4E45">
              <w:rPr>
                <w:rFonts w:eastAsia="Calibri" w:cstheme="minorHAnsi"/>
                <w:lang w:eastAsia="lt-LT"/>
              </w:rPr>
              <w:t xml:space="preserve">Paslaugų suteikimo </w:t>
            </w:r>
            <w:r w:rsidR="00E2642F">
              <w:rPr>
                <w:rFonts w:eastAsia="Calibri" w:cstheme="minorHAnsi"/>
                <w:lang w:eastAsia="lt-LT"/>
              </w:rPr>
              <w:t>terminus</w:t>
            </w:r>
            <w:r w:rsidR="00AB43C6">
              <w:rPr>
                <w:rFonts w:eastAsia="Calibri" w:cstheme="minorHAnsi"/>
                <w:lang w:eastAsia="lt-LT"/>
              </w:rPr>
              <w:t xml:space="preserve">, kaip numatyta </w:t>
            </w:r>
            <w:r w:rsidR="00AB43C6" w:rsidRPr="00AB43C6">
              <w:rPr>
                <w:rFonts w:eastAsia="Calibri" w:cstheme="minorHAnsi"/>
                <w:lang w:eastAsia="lt-LT"/>
              </w:rPr>
              <w:t>Techninės specifikacijos 4.15 punkte</w:t>
            </w:r>
            <w:r w:rsidR="00E2642F">
              <w:rPr>
                <w:rFonts w:eastAsia="Calibri" w:cstheme="minorHAnsi"/>
                <w:lang w:eastAsia="lt-LT"/>
              </w:rPr>
              <w:t>.</w:t>
            </w:r>
          </w:p>
        </w:tc>
      </w:tr>
    </w:tbl>
    <w:p w14:paraId="7577E1E2" w14:textId="182D2D50" w:rsidR="00A45AB5" w:rsidRPr="00B91C0B" w:rsidRDefault="00A45AB5" w:rsidP="001C5276">
      <w:pPr>
        <w:spacing w:after="0" w:line="240" w:lineRule="auto"/>
        <w:jc w:val="both"/>
        <w:rPr>
          <w:rFonts w:cstheme="minorHAnsi"/>
        </w:rPr>
      </w:pPr>
    </w:p>
    <w:p w14:paraId="2BA0F7E7" w14:textId="2A018102" w:rsidR="005F3599" w:rsidRPr="00B91C0B" w:rsidRDefault="00EF4403" w:rsidP="00E91975">
      <w:pPr>
        <w:numPr>
          <w:ilvl w:val="0"/>
          <w:numId w:val="1"/>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rPr>
      </w:pPr>
      <w:r w:rsidRPr="00EF4403">
        <w:rPr>
          <w:rFonts w:eastAsia="Calibri" w:cstheme="minorHAnsi"/>
          <w:b/>
        </w:rPr>
        <w:t>SUTARTINIŲ ĮSIPAREIGOJIMŲ VYKDYMO VIETA</w:t>
      </w:r>
    </w:p>
    <w:p w14:paraId="59531AC7" w14:textId="02508A52" w:rsidR="005F3599" w:rsidRDefault="00D76EA0" w:rsidP="00804489">
      <w:pPr>
        <w:pStyle w:val="ListParagraph"/>
        <w:numPr>
          <w:ilvl w:val="1"/>
          <w:numId w:val="1"/>
        </w:numPr>
        <w:spacing w:after="0" w:line="240" w:lineRule="auto"/>
        <w:jc w:val="both"/>
        <w:rPr>
          <w:rFonts w:cstheme="minorHAnsi"/>
        </w:rPr>
      </w:pPr>
      <w:r w:rsidRPr="0092485E">
        <w:rPr>
          <w:rFonts w:eastAsia="Times New Roman" w:cstheme="minorHAnsi"/>
          <w:bCs/>
          <w:lang w:eastAsia="lt-LT"/>
        </w:rPr>
        <w:t>Amber Grid valdomas gamtinių dujų perdavimo tinklas ir (ar</w:t>
      </w:r>
      <w:r w:rsidR="00C33A96">
        <w:rPr>
          <w:rFonts w:eastAsia="Times New Roman" w:cstheme="minorHAnsi"/>
          <w:bCs/>
          <w:lang w:eastAsia="lt-LT"/>
        </w:rPr>
        <w:t>ba</w:t>
      </w:r>
      <w:r w:rsidRPr="0092485E">
        <w:rPr>
          <w:rFonts w:eastAsia="Times New Roman" w:cstheme="minorHAnsi"/>
          <w:bCs/>
          <w:lang w:eastAsia="lt-LT"/>
        </w:rPr>
        <w:t>) ESO valdoma gamtinių dujų skirstymo sistema ir (ar</w:t>
      </w:r>
      <w:r w:rsidR="00C33A96">
        <w:rPr>
          <w:rFonts w:eastAsia="Times New Roman" w:cstheme="minorHAnsi"/>
          <w:bCs/>
          <w:lang w:eastAsia="lt-LT"/>
        </w:rPr>
        <w:t>ba</w:t>
      </w:r>
      <w:r w:rsidRPr="0092485E">
        <w:rPr>
          <w:rFonts w:eastAsia="Times New Roman" w:cstheme="minorHAnsi"/>
          <w:bCs/>
          <w:lang w:eastAsia="lt-LT"/>
        </w:rPr>
        <w:t>) kitas technologinis gamtinių dujų tinklas (</w:t>
      </w:r>
      <w:r w:rsidR="00022D01">
        <w:rPr>
          <w:rFonts w:eastAsia="Times New Roman" w:cstheme="minorHAnsi"/>
          <w:bCs/>
          <w:lang w:eastAsia="lt-LT"/>
        </w:rPr>
        <w:t xml:space="preserve">tiksli vieta </w:t>
      </w:r>
      <w:r w:rsidRPr="0092485E">
        <w:rPr>
          <w:rFonts w:eastAsia="Times New Roman" w:cstheme="minorHAnsi"/>
          <w:bCs/>
          <w:lang w:eastAsia="lt-LT"/>
        </w:rPr>
        <w:t>bus nurodoma užsakymo metu)</w:t>
      </w:r>
      <w:r w:rsidR="00947EED">
        <w:rPr>
          <w:rFonts w:eastAsia="Times New Roman" w:cstheme="minorHAnsi"/>
          <w:bCs/>
          <w:lang w:eastAsia="lt-LT"/>
        </w:rPr>
        <w:t>.</w:t>
      </w:r>
    </w:p>
    <w:p w14:paraId="0A66A9A8" w14:textId="77777777" w:rsidR="0054174C" w:rsidRDefault="0054174C" w:rsidP="0054174C">
      <w:pPr>
        <w:spacing w:after="0" w:line="240" w:lineRule="auto"/>
        <w:jc w:val="both"/>
        <w:rPr>
          <w:rFonts w:cstheme="minorHAnsi"/>
        </w:rPr>
      </w:pPr>
    </w:p>
    <w:p w14:paraId="355A442F" w14:textId="081CEA40" w:rsidR="005F3599" w:rsidRPr="00B91C0B" w:rsidRDefault="005F3599" w:rsidP="00E91975">
      <w:pPr>
        <w:numPr>
          <w:ilvl w:val="0"/>
          <w:numId w:val="1"/>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rPr>
      </w:pPr>
      <w:r w:rsidRPr="00B91C0B">
        <w:rPr>
          <w:rFonts w:eastAsia="Calibri" w:cstheme="minorHAnsi"/>
          <w:b/>
        </w:rPr>
        <w:t>SUTARTINIŲ ĮSIPAREIGOJIMŲ VYKDYMO TVARKA IR TERMINAI</w:t>
      </w:r>
    </w:p>
    <w:p w14:paraId="6B837025" w14:textId="63C69E7F" w:rsidR="00CA50B1" w:rsidRPr="0014123C" w:rsidRDefault="00CA50B1" w:rsidP="00CA50B1">
      <w:pPr>
        <w:pStyle w:val="ListParagraph"/>
        <w:numPr>
          <w:ilvl w:val="1"/>
          <w:numId w:val="1"/>
        </w:numPr>
        <w:spacing w:after="0" w:line="240" w:lineRule="auto"/>
        <w:jc w:val="both"/>
        <w:rPr>
          <w:rFonts w:cstheme="minorHAnsi"/>
        </w:rPr>
      </w:pPr>
      <w:r w:rsidRPr="0014123C">
        <w:rPr>
          <w:rFonts w:cstheme="minorHAnsi"/>
        </w:rPr>
        <w:t>Suskystintų gamtinių dujų kaina nustatoma pagal formulę:</w:t>
      </w:r>
      <w:r>
        <w:rPr>
          <w:rFonts w:cstheme="minorHAnsi"/>
        </w:rPr>
        <w:br/>
      </w:r>
      <w:r w:rsidRPr="00FF2806">
        <w:rPr>
          <w:rFonts w:cstheme="minorHAnsi"/>
        </w:rPr>
        <w:t>Suskystintų gamtinių dujų kaina = kintama reikšmė (TTF</w:t>
      </w:r>
      <w:r w:rsidR="00CD570B" w:rsidRPr="00FF2806">
        <w:rPr>
          <w:rFonts w:cstheme="minorHAnsi"/>
        </w:rPr>
        <w:t>I</w:t>
      </w:r>
      <w:r w:rsidRPr="00FF2806">
        <w:rPr>
          <w:rFonts w:cstheme="minorHAnsi"/>
        </w:rPr>
        <w:t xml:space="preserve">) + </w:t>
      </w:r>
      <w:r w:rsidR="00EE0CBF" w:rsidRPr="00FF2806">
        <w:rPr>
          <w:rFonts w:cstheme="minorHAnsi"/>
        </w:rPr>
        <w:t>T</w:t>
      </w:r>
      <w:r w:rsidRPr="00FF2806">
        <w:rPr>
          <w:rFonts w:cstheme="minorHAnsi"/>
        </w:rPr>
        <w:t>iekėjo priedas.</w:t>
      </w:r>
      <w:r w:rsidRPr="00FF2806">
        <w:rPr>
          <w:rFonts w:cstheme="minorHAnsi"/>
        </w:rPr>
        <w:br/>
        <w:t>TTF</w:t>
      </w:r>
      <w:r w:rsidR="00DC0106" w:rsidRPr="00FF2806">
        <w:rPr>
          <w:rFonts w:cstheme="minorHAnsi"/>
        </w:rPr>
        <w:t>I (</w:t>
      </w:r>
      <w:r w:rsidRPr="00FF2806">
        <w:rPr>
          <w:rFonts w:cstheme="minorHAnsi"/>
        </w:rPr>
        <w:t>M</w:t>
      </w:r>
      <w:r w:rsidR="00DC0106" w:rsidRPr="00FF2806">
        <w:rPr>
          <w:rFonts w:cstheme="minorHAnsi"/>
        </w:rPr>
        <w:t>)</w:t>
      </w:r>
      <w:r w:rsidRPr="00FF2806">
        <w:rPr>
          <w:rFonts w:cstheme="minorHAnsi"/>
        </w:rPr>
        <w:t xml:space="preserve"> – </w:t>
      </w:r>
      <w:r w:rsidR="008B2809" w:rsidRPr="00FF2806">
        <w:rPr>
          <w:rFonts w:cstheme="minorHAnsi"/>
        </w:rPr>
        <w:t>E</w:t>
      </w:r>
      <w:r w:rsidR="007C3AF5" w:rsidRPr="00FF2806">
        <w:rPr>
          <w:rFonts w:cstheme="minorHAnsi"/>
        </w:rPr>
        <w:t>S</w:t>
      </w:r>
      <w:r w:rsidR="00024B91" w:rsidRPr="00FF2806">
        <w:rPr>
          <w:rFonts w:cstheme="minorHAnsi"/>
        </w:rPr>
        <w:t xml:space="preserve"> </w:t>
      </w:r>
      <w:r w:rsidR="008D750A" w:rsidRPr="00FF2806">
        <w:rPr>
          <w:rFonts w:cstheme="minorHAnsi"/>
        </w:rPr>
        <w:t>gamtinių dujų indeks</w:t>
      </w:r>
      <w:r w:rsidR="00EE0583" w:rsidRPr="00FF2806">
        <w:rPr>
          <w:rFonts w:cstheme="minorHAnsi"/>
        </w:rPr>
        <w:t>o kaina</w:t>
      </w:r>
      <w:r w:rsidR="0028421A" w:rsidRPr="00FF2806">
        <w:rPr>
          <w:rFonts w:cstheme="minorHAnsi"/>
        </w:rPr>
        <w:t xml:space="preserve">, kuri </w:t>
      </w:r>
      <w:hyperlink r:id="rId9" w:history="1">
        <w:r w:rsidR="009667F1" w:rsidRPr="00FF2806">
          <w:rPr>
            <w:rStyle w:val="Hyperlink"/>
            <w:rFonts w:cstheme="minorHAnsi"/>
            <w:color w:val="auto"/>
          </w:rPr>
          <w:t>www.ice.com</w:t>
        </w:r>
      </w:hyperlink>
      <w:r w:rsidR="009667F1" w:rsidRPr="00FF2806">
        <w:rPr>
          <w:rFonts w:cstheme="minorHAnsi"/>
        </w:rPr>
        <w:t xml:space="preserve"> svetainėje</w:t>
      </w:r>
      <w:r w:rsidR="00114322" w:rsidRPr="00FF2806">
        <w:rPr>
          <w:rFonts w:cstheme="minorHAnsi"/>
        </w:rPr>
        <w:t xml:space="preserve"> yra skelbiama priešpaskutinę darbo dieną prieš </w:t>
      </w:r>
      <w:r w:rsidR="002B7DA5" w:rsidRPr="00FF2806">
        <w:rPr>
          <w:rFonts w:cstheme="minorHAnsi"/>
        </w:rPr>
        <w:t>artėjantį</w:t>
      </w:r>
      <w:r w:rsidR="0093111B" w:rsidRPr="00FF2806">
        <w:rPr>
          <w:rFonts w:cstheme="minorHAnsi"/>
        </w:rPr>
        <w:t xml:space="preserve"> SGD</w:t>
      </w:r>
      <w:r w:rsidR="00CB1B19" w:rsidRPr="00FF2806">
        <w:rPr>
          <w:rFonts w:cstheme="minorHAnsi"/>
        </w:rPr>
        <w:t xml:space="preserve"> pristatymo</w:t>
      </w:r>
      <w:r w:rsidR="00487804" w:rsidRPr="00FF2806">
        <w:rPr>
          <w:rFonts w:cstheme="minorHAnsi"/>
        </w:rPr>
        <w:t xml:space="preserve"> m</w:t>
      </w:r>
      <w:r w:rsidR="0093111B" w:rsidRPr="00FF2806">
        <w:rPr>
          <w:rFonts w:cstheme="minorHAnsi"/>
        </w:rPr>
        <w:t>ėnesį</w:t>
      </w:r>
      <w:r w:rsidR="00C07997" w:rsidRPr="00FF2806">
        <w:rPr>
          <w:rFonts w:cstheme="minorHAnsi"/>
        </w:rPr>
        <w:t>,</w:t>
      </w:r>
      <w:r w:rsidR="00FA449B" w:rsidRPr="00FF2806">
        <w:rPr>
          <w:rFonts w:cstheme="minorHAnsi"/>
        </w:rPr>
        <w:t xml:space="preserve"> </w:t>
      </w:r>
      <w:r w:rsidR="00C07997" w:rsidRPr="00FF2806">
        <w:rPr>
          <w:rFonts w:cstheme="minorHAnsi"/>
        </w:rPr>
        <w:t>išreikšta EUR/MWh</w:t>
      </w:r>
      <w:r w:rsidR="0093111B" w:rsidRPr="00FF2806">
        <w:rPr>
          <w:rFonts w:cstheme="minorHAnsi"/>
        </w:rPr>
        <w:t>.</w:t>
      </w:r>
      <w:r w:rsidR="00690CBF" w:rsidRPr="00FF2806">
        <w:rPr>
          <w:rFonts w:cstheme="minorHAnsi"/>
        </w:rPr>
        <w:br/>
      </w:r>
      <w:r w:rsidR="00967C1F" w:rsidRPr="00FF2806">
        <w:rPr>
          <w:rFonts w:cstheme="minorHAnsi"/>
        </w:rPr>
        <w:lastRenderedPageBreak/>
        <w:t xml:space="preserve">M </w:t>
      </w:r>
      <w:r w:rsidR="00B3140D" w:rsidRPr="00FF2806">
        <w:rPr>
          <w:rFonts w:cstheme="minorHAnsi"/>
        </w:rPr>
        <w:t xml:space="preserve">– mėnuo, per kurį </w:t>
      </w:r>
      <w:r w:rsidR="007C6323" w:rsidRPr="00FF2806">
        <w:rPr>
          <w:rFonts w:cstheme="minorHAnsi"/>
        </w:rPr>
        <w:t xml:space="preserve">SGD parduodamos </w:t>
      </w:r>
      <w:r w:rsidR="0005322C" w:rsidRPr="00FF2806">
        <w:rPr>
          <w:rFonts w:cstheme="minorHAnsi"/>
        </w:rPr>
        <w:t>Užsakovui.</w:t>
      </w:r>
      <w:r w:rsidRPr="00FF2806">
        <w:rPr>
          <w:rFonts w:cstheme="minorHAnsi"/>
        </w:rPr>
        <w:br/>
        <w:t>Dujų kaina yra apskaičiuojama pagal aukščiau nurodytą formulę įrašant kintamųjų reikšmes.</w:t>
      </w:r>
      <w:r w:rsidRPr="00FF2806">
        <w:rPr>
          <w:rFonts w:cstheme="minorHAnsi"/>
        </w:rPr>
        <w:br/>
      </w:r>
      <w:r w:rsidRPr="0014123C">
        <w:rPr>
          <w:rFonts w:cstheme="minorHAnsi"/>
        </w:rPr>
        <w:t xml:space="preserve">Tiekėjas </w:t>
      </w:r>
      <w:r w:rsidR="00F14D83">
        <w:rPr>
          <w:rFonts w:cstheme="minorHAnsi"/>
        </w:rPr>
        <w:t>P</w:t>
      </w:r>
      <w:r w:rsidRPr="0014123C">
        <w:rPr>
          <w:rFonts w:cstheme="minorHAnsi"/>
        </w:rPr>
        <w:t>aslaugų perdavimo akte turi nurodyti dujų kainos apskaičiavimui naudotas kintamųjų reikšmes bei pateikti duomenų apie dujų kainos apskaičiavimo formulės kintamųjų reikšmes, šaltinius ir tai įrodančius dokumentų išrašus ar jų kopijas.</w:t>
      </w:r>
    </w:p>
    <w:p w14:paraId="2C72367A" w14:textId="02A3910E" w:rsidR="00CA50B1" w:rsidRPr="00FA3485" w:rsidRDefault="00CA50B1" w:rsidP="00CA50B1">
      <w:pPr>
        <w:pStyle w:val="ListParagraph"/>
        <w:numPr>
          <w:ilvl w:val="1"/>
          <w:numId w:val="1"/>
        </w:numPr>
        <w:spacing w:after="0" w:line="240" w:lineRule="auto"/>
        <w:jc w:val="both"/>
        <w:rPr>
          <w:rFonts w:cstheme="minorHAnsi"/>
        </w:rPr>
      </w:pPr>
      <w:r w:rsidRPr="00FA3485">
        <w:rPr>
          <w:rFonts w:cstheme="minorHAnsi"/>
        </w:rPr>
        <w:t xml:space="preserve">Suskystintų gamtinių dujų atvežimo ir išdujimo </w:t>
      </w:r>
      <w:r w:rsidR="00F14D83">
        <w:rPr>
          <w:rFonts w:cstheme="minorHAnsi"/>
        </w:rPr>
        <w:t>P</w:t>
      </w:r>
      <w:r w:rsidRPr="00FA3485">
        <w:rPr>
          <w:rFonts w:cstheme="minorHAnsi"/>
        </w:rPr>
        <w:t xml:space="preserve">aslaugos apmokamos pagal </w:t>
      </w:r>
      <w:r w:rsidR="00E672BF">
        <w:rPr>
          <w:rFonts w:cstheme="minorHAnsi"/>
        </w:rPr>
        <w:t>T</w:t>
      </w:r>
      <w:r w:rsidRPr="00FA3485">
        <w:rPr>
          <w:rFonts w:cstheme="minorHAnsi"/>
        </w:rPr>
        <w:t xml:space="preserve">iekėjo pasiūlyme nurodytus šių </w:t>
      </w:r>
      <w:r w:rsidR="00F14D83">
        <w:rPr>
          <w:rFonts w:cstheme="minorHAnsi"/>
        </w:rPr>
        <w:t>P</w:t>
      </w:r>
      <w:r w:rsidRPr="00FA3485">
        <w:rPr>
          <w:rFonts w:cstheme="minorHAnsi"/>
        </w:rPr>
        <w:t xml:space="preserve">aslaugų įkainius, atsižvelgiant į faktinį suteiktų </w:t>
      </w:r>
      <w:r w:rsidR="00F14D83">
        <w:rPr>
          <w:rFonts w:cstheme="minorHAnsi"/>
        </w:rPr>
        <w:t>P</w:t>
      </w:r>
      <w:r w:rsidRPr="00FA3485">
        <w:rPr>
          <w:rFonts w:cstheme="minorHAnsi"/>
        </w:rPr>
        <w:t>aslaugų kiekį.</w:t>
      </w:r>
    </w:p>
    <w:p w14:paraId="34A0A3B0" w14:textId="620F42A9" w:rsidR="00CA50B1" w:rsidRPr="00FA3485" w:rsidRDefault="00EE0CBF" w:rsidP="5AE002D7">
      <w:pPr>
        <w:pStyle w:val="ListParagraph"/>
        <w:numPr>
          <w:ilvl w:val="1"/>
          <w:numId w:val="1"/>
        </w:numPr>
        <w:spacing w:after="0" w:line="240" w:lineRule="auto"/>
        <w:jc w:val="both"/>
      </w:pPr>
      <w:r w:rsidRPr="5AE002D7">
        <w:t xml:space="preserve">Užsakovas </w:t>
      </w:r>
      <w:r w:rsidR="00CA50B1" w:rsidRPr="5AE002D7">
        <w:t xml:space="preserve">įsipareigoja nupirkti ne mažiau kaip </w:t>
      </w:r>
      <w:r w:rsidR="006B4745" w:rsidRPr="5AE002D7">
        <w:t>70</w:t>
      </w:r>
      <w:r w:rsidR="00022EAB" w:rsidRPr="5AE002D7">
        <w:t>%</w:t>
      </w:r>
      <w:r w:rsidR="00CA50B1" w:rsidRPr="5AE002D7">
        <w:t xml:space="preserve"> užsakyme užsakytų suskystintų gamtinių dujų ir išnaudoti ne mažiau kaip pusę užsakyto išdujinimo laiko. Apmokėjimas už dujas ir jų atvežimą bus vykdomas pagal faktiškai sunaudotą dujų kiekį (m</w:t>
      </w:r>
      <w:r w:rsidR="00CA50B1" w:rsidRPr="5AE002D7">
        <w:rPr>
          <w:vertAlign w:val="superscript"/>
        </w:rPr>
        <w:t>3</w:t>
      </w:r>
      <w:r w:rsidR="00CA50B1" w:rsidRPr="5AE002D7">
        <w:t xml:space="preserve">)  </w:t>
      </w:r>
      <w:r w:rsidR="74BBBDF3" w:rsidRPr="5AE002D7">
        <w:t>S</w:t>
      </w:r>
      <w:r w:rsidR="00CA50B1" w:rsidRPr="5AE002D7">
        <w:t xml:space="preserve">utarties </w:t>
      </w:r>
      <w:r w:rsidR="04B1B996" w:rsidRPr="5AE002D7">
        <w:t>š</w:t>
      </w:r>
      <w:r w:rsidR="00CA50B1" w:rsidRPr="5AE002D7">
        <w:t xml:space="preserve">alių pasirašyto </w:t>
      </w:r>
      <w:r w:rsidR="00F14D83" w:rsidRPr="5AE002D7">
        <w:t>P</w:t>
      </w:r>
      <w:r w:rsidR="00CA50B1" w:rsidRPr="5AE002D7">
        <w:t xml:space="preserve">rekių ir </w:t>
      </w:r>
      <w:r w:rsidR="00F14D83" w:rsidRPr="5AE002D7">
        <w:t>P</w:t>
      </w:r>
      <w:r w:rsidR="00CA50B1" w:rsidRPr="5AE002D7">
        <w:t xml:space="preserve">aslaugų priėmimo-perdavimo </w:t>
      </w:r>
      <w:r w:rsidR="01186664" w:rsidRPr="5AE002D7">
        <w:t>a</w:t>
      </w:r>
      <w:r w:rsidR="00CA50B1" w:rsidRPr="5AE002D7">
        <w:t>kto pagrindu, kuriame turi būti nurodytas sunaudotas dujų kiekis m</w:t>
      </w:r>
      <w:r w:rsidR="00CA50B1" w:rsidRPr="5AE002D7">
        <w:rPr>
          <w:vertAlign w:val="superscript"/>
        </w:rPr>
        <w:t>3</w:t>
      </w:r>
      <w:r w:rsidR="00CA50B1" w:rsidRPr="5AE002D7">
        <w:t xml:space="preserve">, viršutinis gamtinių dujų </w:t>
      </w:r>
      <w:proofErr w:type="spellStart"/>
      <w:r w:rsidR="00CA50B1" w:rsidRPr="5AE002D7">
        <w:t>šilumingumas</w:t>
      </w:r>
      <w:proofErr w:type="spellEnd"/>
      <w:r w:rsidR="00CA50B1" w:rsidRPr="5AE002D7">
        <w:t xml:space="preserve"> (</w:t>
      </w:r>
      <w:proofErr w:type="spellStart"/>
      <w:r w:rsidR="00CA50B1" w:rsidRPr="5AE002D7">
        <w:t>Hs</w:t>
      </w:r>
      <w:proofErr w:type="spellEnd"/>
      <w:r w:rsidR="00CA50B1" w:rsidRPr="5AE002D7">
        <w:t>) prie norminių sąlygų, kai degimo temperatūra – 25  ̊C, o matavimo temperatūra – 0  ̊C bei dujų kiekis MWh (Dujų kiekis (MWh)= Dujų kiekis (m</w:t>
      </w:r>
      <w:r w:rsidR="00CA50B1" w:rsidRPr="5AE002D7">
        <w:rPr>
          <w:vertAlign w:val="superscript"/>
        </w:rPr>
        <w:t>3</w:t>
      </w:r>
      <w:r w:rsidR="00CA50B1" w:rsidRPr="5AE002D7">
        <w:t xml:space="preserve">) x </w:t>
      </w:r>
      <w:proofErr w:type="spellStart"/>
      <w:r w:rsidR="00CA50B1" w:rsidRPr="5AE002D7">
        <w:t>Hs</w:t>
      </w:r>
      <w:proofErr w:type="spellEnd"/>
      <w:r w:rsidR="00CA50B1" w:rsidRPr="5AE002D7">
        <w:t xml:space="preserve">). Apmokėjimas už išdujinimo </w:t>
      </w:r>
      <w:r w:rsidR="00F14D83" w:rsidRPr="5AE002D7">
        <w:t>P</w:t>
      </w:r>
      <w:r w:rsidR="00CA50B1" w:rsidRPr="5AE002D7">
        <w:t xml:space="preserve">aslaugas bus vykdomas pagal faktiškai dirbtą laiką  </w:t>
      </w:r>
      <w:r w:rsidR="4B4AB27D" w:rsidRPr="5AE002D7">
        <w:t>S</w:t>
      </w:r>
      <w:r w:rsidR="00CA50B1" w:rsidRPr="5AE002D7">
        <w:t xml:space="preserve">utarties </w:t>
      </w:r>
      <w:r w:rsidR="41BA1269" w:rsidRPr="5AE002D7">
        <w:t>š</w:t>
      </w:r>
      <w:r w:rsidR="00CA50B1" w:rsidRPr="5AE002D7">
        <w:t xml:space="preserve">alių pasirašyto </w:t>
      </w:r>
      <w:r w:rsidR="00F14D83" w:rsidRPr="5AE002D7">
        <w:t>P</w:t>
      </w:r>
      <w:r w:rsidR="00CA50B1" w:rsidRPr="5AE002D7">
        <w:t xml:space="preserve">rekių ir </w:t>
      </w:r>
      <w:r w:rsidR="00F14D83" w:rsidRPr="5AE002D7">
        <w:t>P</w:t>
      </w:r>
      <w:r w:rsidR="00CA50B1" w:rsidRPr="5AE002D7">
        <w:t xml:space="preserve">aslaugų priėmimo-perdavimo </w:t>
      </w:r>
      <w:r w:rsidR="2B31E943" w:rsidRPr="5AE002D7">
        <w:t>a</w:t>
      </w:r>
      <w:r w:rsidR="00CA50B1" w:rsidRPr="5AE002D7">
        <w:t xml:space="preserve">kto pagrindu, kuriame turi būti nurodytas </w:t>
      </w:r>
      <w:r w:rsidR="00F14D83" w:rsidRPr="5AE002D7">
        <w:t>P</w:t>
      </w:r>
      <w:r w:rsidR="00CA50B1" w:rsidRPr="5AE002D7">
        <w:t>aslaugų tiekimo laikas.</w:t>
      </w:r>
    </w:p>
    <w:p w14:paraId="11B467B7" w14:textId="7F54090D" w:rsidR="00CA50B1" w:rsidRPr="00FA3485" w:rsidRDefault="00CA50B1" w:rsidP="00CA50B1">
      <w:pPr>
        <w:pStyle w:val="ListParagraph"/>
        <w:numPr>
          <w:ilvl w:val="1"/>
          <w:numId w:val="1"/>
        </w:numPr>
        <w:spacing w:after="0" w:line="240" w:lineRule="auto"/>
        <w:jc w:val="both"/>
        <w:rPr>
          <w:rFonts w:cstheme="minorHAnsi"/>
        </w:rPr>
      </w:pPr>
      <w:r w:rsidRPr="00FA3485">
        <w:rPr>
          <w:rFonts w:cstheme="minorHAnsi"/>
        </w:rPr>
        <w:t>Gamtinių dujų kokybė turi atitikti Lietuvos Respublikos energetikos ministro 2013 m. spalio 4 d. įsakym</w:t>
      </w:r>
      <w:r w:rsidR="00716C71">
        <w:rPr>
          <w:rFonts w:cstheme="minorHAnsi"/>
        </w:rPr>
        <w:t>u</w:t>
      </w:r>
      <w:r w:rsidRPr="00FA3485">
        <w:rPr>
          <w:rFonts w:cstheme="minorHAnsi"/>
        </w:rPr>
        <w:t xml:space="preserve"> Nr. 1-194 </w:t>
      </w:r>
      <w:r w:rsidR="00716C71">
        <w:rPr>
          <w:rFonts w:cstheme="minorHAnsi"/>
        </w:rPr>
        <w:t>„Dėl Gamtinių dujų kokybės reikalavimų patvirtinimo“ patvirtintus</w:t>
      </w:r>
      <w:r w:rsidRPr="00FA3485">
        <w:rPr>
          <w:rFonts w:cstheme="minorHAnsi"/>
        </w:rPr>
        <w:t xml:space="preserve"> gamtinių dujų kokybės reikalavimus.</w:t>
      </w:r>
    </w:p>
    <w:p w14:paraId="50FB839D" w14:textId="6D848095" w:rsidR="00CA50B1" w:rsidRPr="00FA3485" w:rsidRDefault="00CA50B1" w:rsidP="5AE002D7">
      <w:pPr>
        <w:pStyle w:val="ListParagraph"/>
        <w:numPr>
          <w:ilvl w:val="1"/>
          <w:numId w:val="1"/>
        </w:numPr>
        <w:spacing w:after="0" w:line="240" w:lineRule="auto"/>
        <w:jc w:val="both"/>
      </w:pPr>
      <w:r w:rsidRPr="5AE002D7">
        <w:t xml:space="preserve">Tiekėjas ne vėliau kaip užsakymo pristatymo dieną el. paštu (už </w:t>
      </w:r>
      <w:r w:rsidR="50AFFBF5" w:rsidRPr="5AE002D7">
        <w:t>S</w:t>
      </w:r>
      <w:r w:rsidRPr="5AE002D7">
        <w:t xml:space="preserve">utartį atsakingam AB </w:t>
      </w:r>
      <w:r w:rsidR="00716C71" w:rsidRPr="5AE002D7">
        <w:t>„</w:t>
      </w:r>
      <w:r w:rsidRPr="5AE002D7">
        <w:t>Amber Grid“ darbuotojui) turi pateikti suskystintų gamtinių dujų kokybės sertifikatą</w:t>
      </w:r>
      <w:r w:rsidR="47EB5A50" w:rsidRPr="5AE002D7">
        <w:t>,</w:t>
      </w:r>
      <w:r w:rsidRPr="5AE002D7">
        <w:t xml:space="preserve"> kuriame turi būti nurodyta gamtinių dujų sudėtis, viršutini</w:t>
      </w:r>
      <w:r w:rsidR="0015216A" w:rsidRPr="5AE002D7">
        <w:t>s</w:t>
      </w:r>
      <w:r w:rsidRPr="5AE002D7">
        <w:t xml:space="preserve"> gamtinių dujų </w:t>
      </w:r>
      <w:proofErr w:type="spellStart"/>
      <w:r w:rsidRPr="5AE002D7">
        <w:t>šilumingum</w:t>
      </w:r>
      <w:r w:rsidR="00B26914" w:rsidRPr="5AE002D7">
        <w:t>as</w:t>
      </w:r>
      <w:proofErr w:type="spellEnd"/>
      <w:r w:rsidR="00B26914" w:rsidRPr="5AE002D7">
        <w:t xml:space="preserve"> </w:t>
      </w:r>
      <w:proofErr w:type="spellStart"/>
      <w:r w:rsidRPr="5AE002D7">
        <w:t>Hs</w:t>
      </w:r>
      <w:proofErr w:type="spellEnd"/>
      <w:r w:rsidRPr="5AE002D7">
        <w:t xml:space="preserve"> (kWh/m3) bei </w:t>
      </w:r>
      <w:proofErr w:type="spellStart"/>
      <w:r w:rsidRPr="5AE002D7">
        <w:t>Wobbe</w:t>
      </w:r>
      <w:proofErr w:type="spellEnd"/>
      <w:r w:rsidRPr="5AE002D7">
        <w:t xml:space="preserve"> indeksas (kWh/m</w:t>
      </w:r>
      <w:r w:rsidRPr="5AE002D7">
        <w:rPr>
          <w:vertAlign w:val="superscript"/>
        </w:rPr>
        <w:t>3</w:t>
      </w:r>
      <w:r w:rsidRPr="5AE002D7">
        <w:t>) prie norminių sąlygų, kai degimo temperatūra – 25  ̊C, o matavimo temperatūra – 0  ̊C.</w:t>
      </w:r>
    </w:p>
    <w:p w14:paraId="5BF4F759" w14:textId="7909A6DE" w:rsidR="00CA50B1" w:rsidRPr="00FA3485" w:rsidRDefault="00EE0CBF" w:rsidP="5AE002D7">
      <w:pPr>
        <w:pStyle w:val="ListParagraph"/>
        <w:numPr>
          <w:ilvl w:val="1"/>
          <w:numId w:val="1"/>
        </w:numPr>
        <w:spacing w:after="0" w:line="240" w:lineRule="auto"/>
        <w:jc w:val="both"/>
      </w:pPr>
      <w:r w:rsidRPr="5AE002D7">
        <w:t xml:space="preserve">Tiekėjas turi užtikrinti tiekiamų dujų </w:t>
      </w:r>
      <w:proofErr w:type="spellStart"/>
      <w:r w:rsidRPr="5AE002D7">
        <w:t>odoravimą</w:t>
      </w:r>
      <w:proofErr w:type="spellEnd"/>
      <w:r w:rsidRPr="5AE002D7">
        <w:t xml:space="preserve"> </w:t>
      </w:r>
      <w:r w:rsidR="00716C71" w:rsidRPr="5AE002D7">
        <w:t xml:space="preserve">vadovaujantis </w:t>
      </w:r>
      <w:r w:rsidR="5278E00A" w:rsidRPr="5AE002D7">
        <w:t>“</w:t>
      </w:r>
      <w:r w:rsidR="00CA50B1" w:rsidRPr="5AE002D7">
        <w:t>Gamtinių dujų perdavimo sistemos eksploatavimo</w:t>
      </w:r>
      <w:r w:rsidR="13B0882F" w:rsidRPr="5AE002D7">
        <w:t>”</w:t>
      </w:r>
      <w:r w:rsidR="00CA50B1" w:rsidRPr="5AE002D7">
        <w:t xml:space="preserve"> taisyklių, patvirtintų Lietuvos Respublikos energetikos ministro 2012 m. liepos 5 d. įsakymu Nr. 1-128, 120-121 p.</w:t>
      </w:r>
      <w:r w:rsidR="7605A7DD" w:rsidRPr="5AE002D7">
        <w:t>,</w:t>
      </w:r>
      <w:r w:rsidR="00CA50B1" w:rsidRPr="5AE002D7">
        <w:t xml:space="preserve"> reikalavimais (16 g </w:t>
      </w:r>
      <w:proofErr w:type="spellStart"/>
      <w:r w:rsidR="00CA50B1" w:rsidRPr="5AE002D7">
        <w:t>odoranto</w:t>
      </w:r>
      <w:proofErr w:type="spellEnd"/>
      <w:r w:rsidR="00CA50B1" w:rsidRPr="5AE002D7">
        <w:t xml:space="preserve"> 1000 m</w:t>
      </w:r>
      <w:r w:rsidR="00CA50B1" w:rsidRPr="5AE002D7">
        <w:rPr>
          <w:vertAlign w:val="superscript"/>
        </w:rPr>
        <w:t>3</w:t>
      </w:r>
      <w:r w:rsidR="00CA50B1" w:rsidRPr="5AE002D7">
        <w:t xml:space="preserve"> išdujintų gamtinių dujų).</w:t>
      </w:r>
    </w:p>
    <w:p w14:paraId="5FC1FEF3" w14:textId="24FDAAC2" w:rsidR="00CA50B1" w:rsidRPr="00FA3485" w:rsidRDefault="00CA50B1" w:rsidP="00CA50B1">
      <w:pPr>
        <w:pStyle w:val="ListParagraph"/>
        <w:numPr>
          <w:ilvl w:val="1"/>
          <w:numId w:val="1"/>
        </w:numPr>
        <w:spacing w:after="0" w:line="240" w:lineRule="auto"/>
        <w:jc w:val="both"/>
        <w:rPr>
          <w:rFonts w:cstheme="minorHAnsi"/>
        </w:rPr>
      </w:pPr>
      <w:r w:rsidRPr="00FA3485">
        <w:rPr>
          <w:rFonts w:cstheme="minorHAnsi"/>
        </w:rPr>
        <w:t xml:space="preserve">Paslaugas </w:t>
      </w:r>
      <w:r w:rsidR="00F14D83">
        <w:rPr>
          <w:rFonts w:cstheme="minorHAnsi"/>
        </w:rPr>
        <w:t>T</w:t>
      </w:r>
      <w:r w:rsidRPr="00FA3485">
        <w:rPr>
          <w:rFonts w:cstheme="minorHAnsi"/>
        </w:rPr>
        <w:t>iekėjas turi atlikti savo ar subtiekėjo įranga ir pasitelkiant savo ar subtiekėjo personalą.</w:t>
      </w:r>
    </w:p>
    <w:p w14:paraId="305EA684" w14:textId="15EA1000" w:rsidR="00CA50B1" w:rsidRPr="00FA3485" w:rsidRDefault="00CA50B1" w:rsidP="00CA50B1">
      <w:pPr>
        <w:pStyle w:val="ListParagraph"/>
        <w:numPr>
          <w:ilvl w:val="1"/>
          <w:numId w:val="1"/>
        </w:numPr>
        <w:spacing w:after="0" w:line="240" w:lineRule="auto"/>
        <w:jc w:val="both"/>
        <w:rPr>
          <w:rFonts w:cstheme="minorHAnsi"/>
        </w:rPr>
      </w:pPr>
      <w:r w:rsidRPr="00FA3485">
        <w:rPr>
          <w:rFonts w:cstheme="minorHAnsi"/>
        </w:rPr>
        <w:t xml:space="preserve">Visų SGD išgarinimo </w:t>
      </w:r>
      <w:r w:rsidR="00F14D83">
        <w:rPr>
          <w:rFonts w:cstheme="minorHAnsi"/>
        </w:rPr>
        <w:t>Paslaugų</w:t>
      </w:r>
      <w:r w:rsidRPr="00FA3485">
        <w:rPr>
          <w:rFonts w:cstheme="minorHAnsi"/>
        </w:rPr>
        <w:t xml:space="preserve"> vykdymo, pasiruošimo</w:t>
      </w:r>
      <w:r w:rsidR="00EE0CBF">
        <w:rPr>
          <w:rFonts w:cstheme="minorHAnsi"/>
        </w:rPr>
        <w:t xml:space="preserve"> joms </w:t>
      </w:r>
      <w:r w:rsidRPr="00FA3485">
        <w:rPr>
          <w:rFonts w:cstheme="minorHAnsi"/>
        </w:rPr>
        <w:t>metu, taip pat ir j</w:t>
      </w:r>
      <w:r w:rsidR="00F14D83">
        <w:rPr>
          <w:rFonts w:cstheme="minorHAnsi"/>
        </w:rPr>
        <w:t>as</w:t>
      </w:r>
      <w:r w:rsidRPr="00FA3485">
        <w:rPr>
          <w:rFonts w:cstheme="minorHAnsi"/>
        </w:rPr>
        <w:t xml:space="preserve"> užbaigus be Amber Grid ir (ar) ESO ir (ar) kito dujotiekio savininko (priklausomai nuo to, kieno gamtinių dujų tinkle dirbama) raštiško sutikimo/leidimo draudžiama SGD išgarinimo įrangą (SGD garintuvus, autocisternas, kitas transporto priemones) statyti virš magistralinio ir (ar) skirstomojo dujotiekio vamzdžio ir (ar) technologinio vamzdyno (užsakymo metu bus nurodyta į ką kreiptis dėl sutikimo/leidimo gavimo).</w:t>
      </w:r>
    </w:p>
    <w:p w14:paraId="3A26E18E" w14:textId="2B9D744C" w:rsidR="00CA50B1" w:rsidRPr="00FA3485" w:rsidRDefault="00CA50B1" w:rsidP="1F5005AB">
      <w:pPr>
        <w:pStyle w:val="ListParagraph"/>
        <w:numPr>
          <w:ilvl w:val="1"/>
          <w:numId w:val="1"/>
        </w:numPr>
        <w:spacing w:after="0" w:line="240" w:lineRule="auto"/>
        <w:jc w:val="both"/>
      </w:pPr>
      <w:r w:rsidRPr="1F5005AB">
        <w:t xml:space="preserve">Atvykęs į </w:t>
      </w:r>
      <w:r w:rsidR="00EE0CBF" w:rsidRPr="1F5005AB">
        <w:t>Paslaugų</w:t>
      </w:r>
      <w:r w:rsidRPr="1F5005AB">
        <w:t xml:space="preserve"> vykdymo vietą ir prieš pradėdamas </w:t>
      </w:r>
      <w:r w:rsidR="00595481" w:rsidRPr="1F5005AB">
        <w:t>teikti</w:t>
      </w:r>
      <w:r w:rsidRPr="1F5005AB">
        <w:t xml:space="preserve"> </w:t>
      </w:r>
      <w:r w:rsidR="00EE0CBF" w:rsidRPr="1F5005AB">
        <w:t>Paslaugas</w:t>
      </w:r>
      <w:r w:rsidRPr="1F5005AB">
        <w:t>, įskaitant ir pasiruošimą j</w:t>
      </w:r>
      <w:r w:rsidR="00EE0CBF" w:rsidRPr="1F5005AB">
        <w:t>o</w:t>
      </w:r>
      <w:r w:rsidRPr="1F5005AB">
        <w:t xml:space="preserve">ms, </w:t>
      </w:r>
      <w:r w:rsidR="00FF2806" w:rsidRPr="1F5005AB">
        <w:t>T</w:t>
      </w:r>
      <w:r w:rsidRPr="1F5005AB">
        <w:t xml:space="preserve">iekėjas turi informuoti apie tai ESO ir (ar) Amber Grid atsakingais paskirtus asmenis. Iki </w:t>
      </w:r>
      <w:r w:rsidR="00FF2806" w:rsidRPr="1F5005AB">
        <w:t>Paslaugų</w:t>
      </w:r>
      <w:r w:rsidRPr="1F5005AB">
        <w:t xml:space="preserve"> pradžios </w:t>
      </w:r>
      <w:r w:rsidR="00FF2806" w:rsidRPr="1F5005AB">
        <w:t>T</w:t>
      </w:r>
      <w:r w:rsidRPr="1F5005AB">
        <w:t xml:space="preserve">iekėjas turi kreiptis į ESO ir (ar) Amber Grid atstovą dėl magistralinio ir (ar) skirstomojo dujotiekio vamzdžio buvimo vietos parodymo vietoje. SGD įrangą </w:t>
      </w:r>
      <w:r w:rsidR="00FF2806" w:rsidRPr="1F5005AB">
        <w:t>Paslaugų</w:t>
      </w:r>
      <w:r w:rsidRPr="1F5005AB">
        <w:t xml:space="preserve"> vykdymo vietoje </w:t>
      </w:r>
      <w:r w:rsidR="00FF2806" w:rsidRPr="1F5005AB">
        <w:t>T</w:t>
      </w:r>
      <w:r w:rsidRPr="1F5005AB">
        <w:t>iekėjas turi išdėstyti laikydamasis ESO ir (ar) Amber Grid atstovų nurodymų ir reikalavimų (jeigu tokie būtų gauti). SGD įrangos prijungim</w:t>
      </w:r>
      <w:r w:rsidR="00FF2806" w:rsidRPr="1F5005AB">
        <w:t xml:space="preserve">ą </w:t>
      </w:r>
      <w:r w:rsidRPr="1F5005AB">
        <w:t>prie skirstymo sistemos ir atjungim</w:t>
      </w:r>
      <w:r w:rsidR="00FF2806" w:rsidRPr="1F5005AB">
        <w:t xml:space="preserve">ą </w:t>
      </w:r>
      <w:r w:rsidRPr="1F5005AB">
        <w:t>nuo jos atliks ESO, prijungim</w:t>
      </w:r>
      <w:r w:rsidR="00FF2806" w:rsidRPr="1F5005AB">
        <w:t>ą</w:t>
      </w:r>
      <w:r w:rsidRPr="1F5005AB">
        <w:t xml:space="preserve"> ir atjungim</w:t>
      </w:r>
      <w:r w:rsidR="00FF2806" w:rsidRPr="1F5005AB">
        <w:t>ą</w:t>
      </w:r>
      <w:r w:rsidRPr="1F5005AB">
        <w:t xml:space="preserve"> prie Amber Grid gamtinių dujų perdavimo tinklo atliks Amber Grid atstovai. SGD išleidimo į perdavimo ir (ar) skirstomojo ir (ar) technologinio dujotiekio tinklą </w:t>
      </w:r>
      <w:r w:rsidR="00FF2806" w:rsidRPr="1F5005AB">
        <w:t>Paslaugų</w:t>
      </w:r>
      <w:r w:rsidRPr="1F5005AB">
        <w:t xml:space="preserve"> vykdymo metu nuolatinis ESO ir (ar) </w:t>
      </w:r>
      <w:r w:rsidRPr="008F6089">
        <w:t>Amber Grid atstovų buvimas vietoje nenumatomas.</w:t>
      </w:r>
    </w:p>
    <w:p w14:paraId="00A7E8FE" w14:textId="03AAC152" w:rsidR="00CA50B1" w:rsidRPr="00FA3485" w:rsidRDefault="0094435B" w:rsidP="5AE002D7">
      <w:pPr>
        <w:pStyle w:val="ListParagraph"/>
        <w:numPr>
          <w:ilvl w:val="1"/>
          <w:numId w:val="1"/>
        </w:numPr>
        <w:spacing w:after="0" w:line="240" w:lineRule="auto"/>
        <w:jc w:val="both"/>
      </w:pPr>
      <w:r w:rsidRPr="5AE002D7">
        <w:t>Paslaugų vykdymo</w:t>
      </w:r>
      <w:r w:rsidR="00CA50B1" w:rsidRPr="5AE002D7">
        <w:t xml:space="preserve"> metu (24 val./parą) </w:t>
      </w:r>
      <w:r w:rsidR="00FF2806" w:rsidRPr="5AE002D7">
        <w:t>T</w:t>
      </w:r>
      <w:r w:rsidR="00CA50B1" w:rsidRPr="5AE002D7">
        <w:t xml:space="preserve">iekėjas privalo užtikrinti nuolatinį savo įrangą prižiūrinčio personalo </w:t>
      </w:r>
      <w:proofErr w:type="spellStart"/>
      <w:r w:rsidR="00CA50B1" w:rsidRPr="5AE002D7">
        <w:t>pa</w:t>
      </w:r>
      <w:r w:rsidR="12ABCC17" w:rsidRPr="5AE002D7">
        <w:t>m</w:t>
      </w:r>
      <w:r w:rsidR="00CA50B1" w:rsidRPr="5AE002D7">
        <w:t>ai</w:t>
      </w:r>
      <w:r w:rsidR="7036BC10" w:rsidRPr="5AE002D7">
        <w:t>n</w:t>
      </w:r>
      <w:r w:rsidR="00CA50B1" w:rsidRPr="5AE002D7">
        <w:t>um</w:t>
      </w:r>
      <w:r w:rsidRPr="5AE002D7">
        <w:t>ą</w:t>
      </w:r>
      <w:proofErr w:type="spellEnd"/>
      <w:r w:rsidR="00CA50B1" w:rsidRPr="5AE002D7">
        <w:t>.</w:t>
      </w:r>
    </w:p>
    <w:p w14:paraId="44A21B09" w14:textId="16593622" w:rsidR="00CA50B1" w:rsidRPr="00A650BA" w:rsidRDefault="00CA50B1" w:rsidP="1F5005AB">
      <w:pPr>
        <w:pStyle w:val="ListParagraph"/>
        <w:numPr>
          <w:ilvl w:val="1"/>
          <w:numId w:val="1"/>
        </w:numPr>
        <w:spacing w:after="0" w:line="240" w:lineRule="auto"/>
        <w:jc w:val="both"/>
      </w:pPr>
      <w:r>
        <w:t>Tiekėjas turi visiškai atsakyti už savo ir subtiekėjų darbuotojų saugą, įrangos saugų darbą bei užtikrinti saugias darbo sąlygas vis</w:t>
      </w:r>
      <w:r w:rsidR="0094435B">
        <w:t xml:space="preserve">u </w:t>
      </w:r>
      <w:r>
        <w:t xml:space="preserve">Paslaugų teikimo laikotarpiu, imtis atitinkamų atsargumo priemonių, kurios užtikrintų Tiekėjo, subtiekėjų, </w:t>
      </w:r>
      <w:r w:rsidR="0094435B">
        <w:t>Užsakovo</w:t>
      </w:r>
      <w:r>
        <w:t xml:space="preserve"> darbuotojų ir trečiųjų asmenų saugumą Paslaugų teikimo vietoje, bei užtikrinti, kad bet kuriuo  </w:t>
      </w:r>
      <w:r w:rsidR="148A4ECF">
        <w:t>S</w:t>
      </w:r>
      <w:r>
        <w:t xml:space="preserve">utarties vykdymo metu Paslaugų teikimo vietoje būtų reikiamos medicinos priemonės ir jų atsargos pirmajai pagalbai suteikti, taip pat kad Paslaugų teikimo vietoje atitiktų kitus jai teisės aktų nustatytus reikalavimus. Visa atsakomybė už aplinkos apsaugos, darbuotojų saugos, sveikatos saugos, gaisrinės saugos, ir kitų Lietuvos Respublikos teisės aktų laikymąsi Paslaugų teikimo metu tenka Tiekėjui. </w:t>
      </w:r>
      <w:r w:rsidR="0094435B">
        <w:t>Paslaug</w:t>
      </w:r>
      <w:r>
        <w:t>ų</w:t>
      </w:r>
      <w:r w:rsidR="0094435B">
        <w:t xml:space="preserve"> vykdymo</w:t>
      </w:r>
      <w:r>
        <w:t xml:space="preserve"> metu </w:t>
      </w:r>
      <w:r w:rsidR="0094435B">
        <w:t>T</w:t>
      </w:r>
      <w:r>
        <w:t>iekėjas privalo užtikrinti savo personalo:</w:t>
      </w:r>
      <w:r w:rsidR="00716C71">
        <w:t xml:space="preserve"> </w:t>
      </w:r>
      <w:r>
        <w:t>antistatinių darbo rūbų</w:t>
      </w:r>
      <w:r w:rsidR="7F70AA56">
        <w:t xml:space="preserve"> ir avalynės</w:t>
      </w:r>
      <w:r>
        <w:t xml:space="preserve"> dėvėjimą;</w:t>
      </w:r>
      <w:r w:rsidR="00716C71">
        <w:t xml:space="preserve"> </w:t>
      </w:r>
      <w:r>
        <w:t>nulinės tolerancijos blaivumą.</w:t>
      </w:r>
    </w:p>
    <w:p w14:paraId="19F3FC0B" w14:textId="0AE51775" w:rsidR="00CA50B1" w:rsidRPr="00FA3485" w:rsidRDefault="00CA50B1" w:rsidP="00CA50B1">
      <w:pPr>
        <w:pStyle w:val="ListParagraph"/>
        <w:numPr>
          <w:ilvl w:val="1"/>
          <w:numId w:val="1"/>
        </w:numPr>
        <w:spacing w:after="0" w:line="240" w:lineRule="auto"/>
        <w:jc w:val="both"/>
        <w:rPr>
          <w:rFonts w:cstheme="minorHAnsi"/>
        </w:rPr>
      </w:pPr>
      <w:r w:rsidRPr="00FA3485">
        <w:rPr>
          <w:rFonts w:cstheme="minorHAnsi"/>
        </w:rPr>
        <w:t>Vis</w:t>
      </w:r>
      <w:r w:rsidR="0094435B">
        <w:rPr>
          <w:rFonts w:cstheme="minorHAnsi"/>
        </w:rPr>
        <w:t>u</w:t>
      </w:r>
      <w:r w:rsidRPr="00FA3485">
        <w:rPr>
          <w:rFonts w:cstheme="minorHAnsi"/>
        </w:rPr>
        <w:t xml:space="preserve"> </w:t>
      </w:r>
      <w:r w:rsidR="0094435B">
        <w:rPr>
          <w:rFonts w:cstheme="minorHAnsi"/>
        </w:rPr>
        <w:t>Paslaugų</w:t>
      </w:r>
      <w:r w:rsidRPr="00FA3485">
        <w:rPr>
          <w:rFonts w:cstheme="minorHAnsi"/>
        </w:rPr>
        <w:t xml:space="preserve"> </w:t>
      </w:r>
      <w:r w:rsidR="0094435B">
        <w:rPr>
          <w:rFonts w:cstheme="minorHAnsi"/>
        </w:rPr>
        <w:t>vykdymo laikotarpiu</w:t>
      </w:r>
      <w:r w:rsidRPr="00FA3485">
        <w:rPr>
          <w:rFonts w:cstheme="minorHAnsi"/>
        </w:rPr>
        <w:t xml:space="preserve"> </w:t>
      </w:r>
      <w:r w:rsidR="0094435B">
        <w:rPr>
          <w:rFonts w:cstheme="minorHAnsi"/>
        </w:rPr>
        <w:t>T</w:t>
      </w:r>
      <w:r w:rsidRPr="00FA3485">
        <w:rPr>
          <w:rFonts w:cstheme="minorHAnsi"/>
        </w:rPr>
        <w:t xml:space="preserve">iekėjas skirstymo sistemoje privalo užtikrinti pagal iš ESO ir (ar) </w:t>
      </w:r>
      <w:r w:rsidR="00E672BF">
        <w:rPr>
          <w:rFonts w:cstheme="minorHAnsi"/>
        </w:rPr>
        <w:t>Užsakovo</w:t>
      </w:r>
      <w:r w:rsidRPr="00FA3485">
        <w:rPr>
          <w:rFonts w:cstheme="minorHAnsi"/>
        </w:rPr>
        <w:t xml:space="preserve"> užsakymo metu pateikiamus duomenis nurodytą dujų slėgį ± 10 % . Maksimalus galimas dujų slėgis -  7,0 bar.</w:t>
      </w:r>
    </w:p>
    <w:p w14:paraId="4018F3C9" w14:textId="41238911" w:rsidR="00CA50B1" w:rsidRPr="00FA3485" w:rsidRDefault="0094435B" w:rsidP="00CA50B1">
      <w:pPr>
        <w:pStyle w:val="ListParagraph"/>
        <w:numPr>
          <w:ilvl w:val="1"/>
          <w:numId w:val="1"/>
        </w:numPr>
        <w:spacing w:after="0" w:line="240" w:lineRule="auto"/>
        <w:jc w:val="both"/>
        <w:rPr>
          <w:rFonts w:cstheme="minorHAnsi"/>
        </w:rPr>
      </w:pPr>
      <w:r w:rsidRPr="00FA3485">
        <w:rPr>
          <w:rFonts w:cstheme="minorHAnsi"/>
        </w:rPr>
        <w:lastRenderedPageBreak/>
        <w:t>Vis</w:t>
      </w:r>
      <w:r>
        <w:rPr>
          <w:rFonts w:cstheme="minorHAnsi"/>
        </w:rPr>
        <w:t>u</w:t>
      </w:r>
      <w:r w:rsidRPr="00FA3485">
        <w:rPr>
          <w:rFonts w:cstheme="minorHAnsi"/>
        </w:rPr>
        <w:t xml:space="preserve"> </w:t>
      </w:r>
      <w:r>
        <w:rPr>
          <w:rFonts w:cstheme="minorHAnsi"/>
        </w:rPr>
        <w:t>Paslaugų</w:t>
      </w:r>
      <w:r w:rsidRPr="00FA3485">
        <w:rPr>
          <w:rFonts w:cstheme="minorHAnsi"/>
        </w:rPr>
        <w:t xml:space="preserve"> </w:t>
      </w:r>
      <w:r>
        <w:rPr>
          <w:rFonts w:cstheme="minorHAnsi"/>
        </w:rPr>
        <w:t>vykdymo laikotarpiu</w:t>
      </w:r>
      <w:r w:rsidRPr="00FA3485">
        <w:rPr>
          <w:rFonts w:cstheme="minorHAnsi"/>
        </w:rPr>
        <w:t xml:space="preserve"> </w:t>
      </w:r>
      <w:r>
        <w:rPr>
          <w:rFonts w:cstheme="minorHAnsi"/>
        </w:rPr>
        <w:t>T</w:t>
      </w:r>
      <w:r w:rsidRPr="00FA3485">
        <w:rPr>
          <w:rFonts w:cstheme="minorHAnsi"/>
        </w:rPr>
        <w:t>iekėjas</w:t>
      </w:r>
      <w:r>
        <w:rPr>
          <w:rFonts w:cstheme="minorHAnsi"/>
        </w:rPr>
        <w:t xml:space="preserve"> </w:t>
      </w:r>
      <w:r w:rsidR="00CA50B1" w:rsidRPr="00FA3485">
        <w:rPr>
          <w:rFonts w:cstheme="minorHAnsi"/>
        </w:rPr>
        <w:t xml:space="preserve">privalo tikrinti savo įrangą dėl galimo dujų nuotėkio, o jį aptikus nedelsiant pranešti ESO ir (ar) </w:t>
      </w:r>
      <w:r w:rsidR="00E672BF">
        <w:rPr>
          <w:rFonts w:cstheme="minorHAnsi"/>
        </w:rPr>
        <w:t>Užsakovo</w:t>
      </w:r>
      <w:r w:rsidR="00CA50B1" w:rsidRPr="00FA3485">
        <w:rPr>
          <w:rFonts w:cstheme="minorHAnsi"/>
        </w:rPr>
        <w:t xml:space="preserve"> personalui (atsaking</w:t>
      </w:r>
      <w:r w:rsidR="00E672BF">
        <w:rPr>
          <w:rFonts w:cstheme="minorHAnsi"/>
        </w:rPr>
        <w:t xml:space="preserve">iems </w:t>
      </w:r>
      <w:r w:rsidR="00CA50B1" w:rsidRPr="00FA3485">
        <w:rPr>
          <w:rFonts w:cstheme="minorHAnsi"/>
        </w:rPr>
        <w:t>asmenims) ir imtis priemonių jį pašalinti).</w:t>
      </w:r>
    </w:p>
    <w:p w14:paraId="184D2BEE" w14:textId="05B4E84A" w:rsidR="00CA50B1" w:rsidRPr="00FA3485" w:rsidRDefault="0094435B" w:rsidP="5AE002D7">
      <w:pPr>
        <w:pStyle w:val="ListParagraph"/>
        <w:numPr>
          <w:ilvl w:val="1"/>
          <w:numId w:val="1"/>
        </w:numPr>
        <w:spacing w:after="0" w:line="240" w:lineRule="auto"/>
        <w:jc w:val="both"/>
      </w:pPr>
      <w:r w:rsidRPr="5AE002D7">
        <w:t>Paslaugos</w:t>
      </w:r>
      <w:r w:rsidR="00CA50B1" w:rsidRPr="5AE002D7">
        <w:t xml:space="preserve"> turi būti vykdom</w:t>
      </w:r>
      <w:r w:rsidRPr="5AE002D7">
        <w:t>os</w:t>
      </w:r>
      <w:r w:rsidR="00CA50B1" w:rsidRPr="5AE002D7">
        <w:t xml:space="preserve"> laikantis galiojančiuose </w:t>
      </w:r>
      <w:r w:rsidR="00A25E22" w:rsidRPr="5AE002D7">
        <w:t xml:space="preserve">aktualios redakcijos </w:t>
      </w:r>
      <w:r w:rsidR="00CA50B1" w:rsidRPr="5AE002D7">
        <w:t xml:space="preserve">Lietuvos Respublikos teisės aktuose, įskaitant, bet neapsiribojant, </w:t>
      </w:r>
      <w:r w:rsidR="392C84E2" w:rsidRPr="5AE002D7">
        <w:t>“</w:t>
      </w:r>
      <w:r w:rsidR="00CA50B1" w:rsidRPr="5AE002D7">
        <w:t>Degiųjų dujų aplinkoje atliekamų darbų</w:t>
      </w:r>
      <w:r w:rsidR="14554D3C" w:rsidRPr="5AE002D7">
        <w:t>”</w:t>
      </w:r>
      <w:r w:rsidR="00CA50B1" w:rsidRPr="5AE002D7">
        <w:t xml:space="preserve"> saugos taisyklėse, patvirtintose Lietuvos Respublikos energetikos ministro 2012 m. rugsėjo 28 d. įsakymu Nr. 1-191 (toliau – Saugos taisyklės), Lietuvos Respublikos specialiųjų žemės naudojimo sąlygų įstatyme, </w:t>
      </w:r>
      <w:r w:rsidR="5675439B" w:rsidRPr="5AE002D7">
        <w:t>“</w:t>
      </w:r>
      <w:r w:rsidR="00CA50B1" w:rsidRPr="5AE002D7">
        <w:t>Gamtinių dujų skirstymo ir vartotojų sistemų eksploatavimo</w:t>
      </w:r>
      <w:r w:rsidR="4346D431" w:rsidRPr="5AE002D7">
        <w:t>”</w:t>
      </w:r>
      <w:r w:rsidR="00CA50B1" w:rsidRPr="5AE002D7">
        <w:t xml:space="preserve"> taisyklėse, patvirtintose Lietuvos Respublikos energetikos ministro 2012 m. gegužės 2 d. įsakymu Nr. 1-82, nustatytų reikalavimų.</w:t>
      </w:r>
    </w:p>
    <w:p w14:paraId="639B0EFE" w14:textId="777E6ACC" w:rsidR="00CA50B1" w:rsidRPr="002B5DC4" w:rsidRDefault="00CA50B1" w:rsidP="5AE002D7">
      <w:pPr>
        <w:pStyle w:val="ListParagraph"/>
        <w:numPr>
          <w:ilvl w:val="1"/>
          <w:numId w:val="1"/>
        </w:numPr>
        <w:spacing w:after="0" w:line="240" w:lineRule="auto"/>
        <w:jc w:val="both"/>
      </w:pPr>
      <w:r w:rsidRPr="5AE002D7">
        <w:t>Prekės ir Paslaugos turi būti tiekiamos ir teikiamos atskirais užsakymais, pateiktais ne vėliau kaip prieš 30 kalendorinių dienų</w:t>
      </w:r>
      <w:r w:rsidR="00A90989" w:rsidRPr="5AE002D7">
        <w:t xml:space="preserve"> iki prekių pristatymo ir paslaugų suteikimo dienos</w:t>
      </w:r>
      <w:r w:rsidR="007F7D22" w:rsidRPr="5AE002D7">
        <w:t>, kai užsakomas dujų srautas ≤2000 m</w:t>
      </w:r>
      <w:r w:rsidR="007F7D22" w:rsidRPr="5AE002D7">
        <w:rPr>
          <w:vertAlign w:val="superscript"/>
        </w:rPr>
        <w:t>3</w:t>
      </w:r>
      <w:r w:rsidR="007F7D22" w:rsidRPr="5AE002D7">
        <w:t>/val.</w:t>
      </w:r>
      <w:r w:rsidR="00FA4FF2" w:rsidRPr="5AE002D7">
        <w:t xml:space="preserve"> ir ne vėliau kaip prieš 45 kalendorines dien</w:t>
      </w:r>
      <w:r w:rsidR="00EB02BA" w:rsidRPr="5AE002D7">
        <w:t>as</w:t>
      </w:r>
      <w:r w:rsidR="001E0105" w:rsidRPr="5AE002D7">
        <w:t xml:space="preserve"> iki prekių pristatymo ir paslaugų suteikimo dienos</w:t>
      </w:r>
      <w:r w:rsidR="00FA4FF2" w:rsidRPr="5AE002D7">
        <w:t xml:space="preserve">, kai užsakomas dujų srautas </w:t>
      </w:r>
      <w:r w:rsidR="00EB02BA" w:rsidRPr="5AE002D7">
        <w:t>&gt;</w:t>
      </w:r>
      <w:r w:rsidR="00FA4FF2" w:rsidRPr="5AE002D7">
        <w:t>2000 m</w:t>
      </w:r>
      <w:r w:rsidR="00FA4FF2" w:rsidRPr="5AE002D7">
        <w:rPr>
          <w:vertAlign w:val="superscript"/>
        </w:rPr>
        <w:t>3</w:t>
      </w:r>
      <w:r w:rsidR="00FA4FF2" w:rsidRPr="5AE002D7">
        <w:t>/val.</w:t>
      </w:r>
      <w:r w:rsidRPr="5AE002D7">
        <w:t xml:space="preserve"> (arba, esant neatidėliotinam būtinumui, abipusiu šalių sutarimu, </w:t>
      </w:r>
      <w:r w:rsidR="00A56748" w:rsidRPr="5AE002D7">
        <w:t>kitais nei šiame punkte</w:t>
      </w:r>
      <w:r w:rsidR="0068585C" w:rsidRPr="5AE002D7">
        <w:t xml:space="preserve"> nustatytais</w:t>
      </w:r>
      <w:r w:rsidR="004C1650" w:rsidRPr="5AE002D7">
        <w:t xml:space="preserve"> </w:t>
      </w:r>
      <w:r w:rsidRPr="5AE002D7">
        <w:t>termin</w:t>
      </w:r>
      <w:r w:rsidR="0068585C" w:rsidRPr="5AE002D7">
        <w:t>ais</w:t>
      </w:r>
      <w:r w:rsidRPr="5AE002D7">
        <w:t xml:space="preserve">), </w:t>
      </w:r>
      <w:r w:rsidR="0094435B" w:rsidRPr="5AE002D7">
        <w:t>Užsakovo</w:t>
      </w:r>
      <w:r w:rsidRPr="5AE002D7">
        <w:t xml:space="preserve"> užsakyme nurodytais terminais. Tiekėjas turi būti pasirengęs nurodytais terminais pristatyti užsakyme nurodytą maksimalų </w:t>
      </w:r>
      <w:r w:rsidR="0094435B" w:rsidRPr="5AE002D7">
        <w:t>P</w:t>
      </w:r>
      <w:r w:rsidRPr="5AE002D7">
        <w:t>rekių kiekį, ir suteikti suskystintų gamtinių dujų (</w:t>
      </w:r>
      <w:r w:rsidR="0094435B" w:rsidRPr="5AE002D7">
        <w:t>P</w:t>
      </w:r>
      <w:r w:rsidRPr="5AE002D7">
        <w:t xml:space="preserve">rekių) išdujinimo </w:t>
      </w:r>
      <w:r w:rsidR="0094435B" w:rsidRPr="5AE002D7">
        <w:t>P</w:t>
      </w:r>
      <w:r w:rsidRPr="5AE002D7">
        <w:t xml:space="preserve">aslaugas – tokio kiekio, koks bus reikalingas. Bet kokiu atveju </w:t>
      </w:r>
      <w:r w:rsidR="0094435B" w:rsidRPr="5AE002D7">
        <w:t>P</w:t>
      </w:r>
      <w:r w:rsidRPr="5AE002D7">
        <w:t xml:space="preserve">rekės ir </w:t>
      </w:r>
      <w:r w:rsidR="0094435B" w:rsidRPr="5AE002D7">
        <w:t>P</w:t>
      </w:r>
      <w:r w:rsidRPr="5AE002D7">
        <w:t xml:space="preserve">aslaugos gali būti užsakytos ir turi būti suteiktos bei patiektos per 3 metus nuo </w:t>
      </w:r>
      <w:r w:rsidR="3B86812E" w:rsidRPr="5AE002D7">
        <w:t>S</w:t>
      </w:r>
      <w:r w:rsidRPr="5AE002D7">
        <w:t>utarties pasirašymo datos.</w:t>
      </w:r>
    </w:p>
    <w:p w14:paraId="4E9B15B1" w14:textId="0C84452E" w:rsidR="00CA50B1" w:rsidRPr="00FA3485" w:rsidRDefault="00CA50B1" w:rsidP="00CA50B1">
      <w:pPr>
        <w:pStyle w:val="ListParagraph"/>
        <w:numPr>
          <w:ilvl w:val="1"/>
          <w:numId w:val="1"/>
        </w:numPr>
        <w:spacing w:after="0" w:line="240" w:lineRule="auto"/>
        <w:jc w:val="both"/>
        <w:rPr>
          <w:rFonts w:cstheme="minorHAnsi"/>
        </w:rPr>
      </w:pPr>
      <w:r w:rsidRPr="00FA3485">
        <w:rPr>
          <w:rFonts w:cstheme="minorHAnsi"/>
        </w:rPr>
        <w:t xml:space="preserve">Esant poreikiui gali būti užsakomos tik SGD ir jų atvežimas arba tik išdujinimo </w:t>
      </w:r>
      <w:r w:rsidR="0094435B">
        <w:rPr>
          <w:rFonts w:cstheme="minorHAnsi"/>
        </w:rPr>
        <w:t>P</w:t>
      </w:r>
      <w:r w:rsidRPr="00FA3485">
        <w:rPr>
          <w:rFonts w:cstheme="minorHAnsi"/>
        </w:rPr>
        <w:t>aslaugos.</w:t>
      </w:r>
    </w:p>
    <w:p w14:paraId="2E9C04F6" w14:textId="47D41A02" w:rsidR="00CA50B1" w:rsidRPr="00FA3485" w:rsidRDefault="00CA50B1" w:rsidP="5AE002D7">
      <w:pPr>
        <w:pStyle w:val="ListParagraph"/>
        <w:numPr>
          <w:ilvl w:val="1"/>
          <w:numId w:val="1"/>
        </w:numPr>
        <w:spacing w:after="0" w:line="240" w:lineRule="auto"/>
        <w:jc w:val="both"/>
      </w:pPr>
      <w:r w:rsidRPr="5AE002D7">
        <w:t xml:space="preserve">Iki </w:t>
      </w:r>
      <w:r w:rsidR="0094435B" w:rsidRPr="5AE002D7">
        <w:t>Paslaugų suteikimo</w:t>
      </w:r>
      <w:r w:rsidRPr="5AE002D7">
        <w:t xml:space="preserve"> pradžios </w:t>
      </w:r>
      <w:r w:rsidR="0094435B" w:rsidRPr="5AE002D7">
        <w:t>T</w:t>
      </w:r>
      <w:r w:rsidRPr="5AE002D7">
        <w:t xml:space="preserve">iekėjas privalo gauti ESO ir (ar) Amber Grid rašytinį sutikimą (leidimą) vykdyti SGD išdujinimo </w:t>
      </w:r>
      <w:r w:rsidR="00595481" w:rsidRPr="5AE002D7">
        <w:t>Paslaugas</w:t>
      </w:r>
      <w:r w:rsidRPr="5AE002D7">
        <w:t xml:space="preserve"> ir vykdyti </w:t>
      </w:r>
      <w:r w:rsidR="00FF2806" w:rsidRPr="5AE002D7">
        <w:t xml:space="preserve">jas </w:t>
      </w:r>
      <w:r w:rsidRPr="5AE002D7">
        <w:t xml:space="preserve">laikydamasis šiame ESO ir (ar) Amber Grid sutikime (leidime) nustatytų, taip pat bet kokių ESO ir (ar) Amber Grid atstovų nurodytų teisėtų ir pagrįstų sąlygų ir reikalavimų (esant reikalui Amber Grid tarpininkaus gaunant tokį sutikimą (leidimą)). </w:t>
      </w:r>
      <w:r w:rsidR="00FF2806" w:rsidRPr="5AE002D7">
        <w:t>Paslaugos</w:t>
      </w:r>
      <w:r w:rsidRPr="5AE002D7">
        <w:t xml:space="preserve"> turi būti vykdom</w:t>
      </w:r>
      <w:r w:rsidR="00346321" w:rsidRPr="5AE002D7">
        <w:t>os</w:t>
      </w:r>
      <w:r w:rsidRPr="5AE002D7">
        <w:t xml:space="preserve"> pagal </w:t>
      </w:r>
      <w:r w:rsidR="00346321" w:rsidRPr="5AE002D7">
        <w:t>T</w:t>
      </w:r>
      <w:r w:rsidRPr="5AE002D7">
        <w:t>iekėjo iš anksto parengtas ir patvirtintas Saugos taisyklėse numatytas instrukcijas, taip pat laikantis ESO ir (ar) Amber Grid sudaryto (-ų) darbų plano (-ų), kurį (-</w:t>
      </w:r>
      <w:proofErr w:type="spellStart"/>
      <w:r w:rsidRPr="5AE002D7">
        <w:t>iuos</w:t>
      </w:r>
      <w:proofErr w:type="spellEnd"/>
      <w:r w:rsidRPr="5AE002D7">
        <w:t xml:space="preserve">), esant poreikiui, iki </w:t>
      </w:r>
      <w:r w:rsidR="00346321" w:rsidRPr="5AE002D7">
        <w:t>Paslaug</w:t>
      </w:r>
      <w:r w:rsidRPr="5AE002D7">
        <w:t xml:space="preserve">ų vykdymo pradžios turės pasirašyti </w:t>
      </w:r>
      <w:r w:rsidR="00595481" w:rsidRPr="5AE002D7">
        <w:t>T</w:t>
      </w:r>
      <w:r w:rsidRPr="5AE002D7">
        <w:t xml:space="preserve">iekėjo atstovai. Esant poreikiui, </w:t>
      </w:r>
      <w:r w:rsidR="00595481" w:rsidRPr="5AE002D7">
        <w:t>T</w:t>
      </w:r>
      <w:r w:rsidRPr="5AE002D7">
        <w:t xml:space="preserve">iekėjas taip pat turės pasirašyti trišalį susitarimą su </w:t>
      </w:r>
      <w:r w:rsidR="00595481" w:rsidRPr="5AE002D7">
        <w:t>Užsakovu</w:t>
      </w:r>
      <w:r w:rsidRPr="5AE002D7">
        <w:t xml:space="preserve">  ir ESO dėl </w:t>
      </w:r>
      <w:r w:rsidR="00346321" w:rsidRPr="5AE002D7">
        <w:t>Paslaug</w:t>
      </w:r>
      <w:r w:rsidRPr="5AE002D7">
        <w:t>ų atlikimo skirstomajame dujotiekyje.</w:t>
      </w:r>
    </w:p>
    <w:p w14:paraId="32772D28" w14:textId="1AEA2BFC" w:rsidR="00CA50B1" w:rsidRPr="00FA3485" w:rsidRDefault="00CA50B1" w:rsidP="00CA50B1">
      <w:pPr>
        <w:pStyle w:val="ListParagraph"/>
        <w:numPr>
          <w:ilvl w:val="1"/>
          <w:numId w:val="1"/>
        </w:numPr>
        <w:spacing w:after="0" w:line="240" w:lineRule="auto"/>
        <w:jc w:val="both"/>
        <w:rPr>
          <w:rFonts w:cstheme="minorHAnsi"/>
        </w:rPr>
      </w:pPr>
      <w:r w:rsidRPr="00FA3485">
        <w:rPr>
          <w:rFonts w:cstheme="minorHAnsi"/>
        </w:rPr>
        <w:t xml:space="preserve">Tiekėjas teikdamas </w:t>
      </w:r>
      <w:r w:rsidR="00595481">
        <w:rPr>
          <w:rFonts w:cstheme="minorHAnsi"/>
        </w:rPr>
        <w:t>P</w:t>
      </w:r>
      <w:r w:rsidRPr="00FA3485">
        <w:rPr>
          <w:rFonts w:cstheme="minorHAnsi"/>
        </w:rPr>
        <w:t>aslaugas turi vadovautis savo darbų instrukcija darbams su SGD.</w:t>
      </w:r>
    </w:p>
    <w:p w14:paraId="26DF9701" w14:textId="540E5A76" w:rsidR="005F3599" w:rsidRPr="00B9223E" w:rsidRDefault="00CA50B1" w:rsidP="5AE002D7">
      <w:pPr>
        <w:pStyle w:val="ListParagraph"/>
        <w:numPr>
          <w:ilvl w:val="1"/>
          <w:numId w:val="1"/>
        </w:numPr>
        <w:spacing w:after="0" w:line="240" w:lineRule="auto"/>
        <w:jc w:val="both"/>
      </w:pPr>
      <w:r>
        <w:t xml:space="preserve">Tiekėjas savo sąskaita turi pasverti SGD cisternas prieš ir po </w:t>
      </w:r>
      <w:r w:rsidR="00595481">
        <w:t>Paslaug</w:t>
      </w:r>
      <w:r>
        <w:t>ų</w:t>
      </w:r>
      <w:r w:rsidR="00595481">
        <w:t xml:space="preserve"> suteikimo</w:t>
      </w:r>
      <w:r>
        <w:t>, svėrimo metu dalyvaujant Amber Grid personalui. Svėrimo įranga turi būti patikrinta ir turėti galiojančius jos patikrinimo dokumentus</w:t>
      </w:r>
      <w:r w:rsidR="0098345C">
        <w:t>.</w:t>
      </w:r>
    </w:p>
    <w:p w14:paraId="01A8E43E" w14:textId="335D9333" w:rsidR="00B9223E" w:rsidRPr="00B9223E" w:rsidRDefault="00B9223E" w:rsidP="00B9223E">
      <w:pPr>
        <w:pStyle w:val="ListParagraph"/>
        <w:numPr>
          <w:ilvl w:val="1"/>
          <w:numId w:val="1"/>
        </w:numPr>
        <w:spacing w:after="0" w:line="240" w:lineRule="auto"/>
        <w:jc w:val="both"/>
        <w:rPr>
          <w:rFonts w:cstheme="minorHAnsi"/>
        </w:rPr>
      </w:pPr>
      <w:r w:rsidRPr="00B9223E">
        <w:rPr>
          <w:rFonts w:cstheme="minorHAnsi"/>
        </w:rPr>
        <w:t>Užsakovas siekia jog jo ir Tiekėjo veiksmai darytų kuo mažesnį poveikį aplinkai, todėl:</w:t>
      </w:r>
    </w:p>
    <w:p w14:paraId="3035E8C7" w14:textId="77777777" w:rsidR="006618AB" w:rsidRDefault="00B9223E" w:rsidP="006618AB">
      <w:pPr>
        <w:pStyle w:val="ListParagraph"/>
        <w:numPr>
          <w:ilvl w:val="2"/>
          <w:numId w:val="1"/>
        </w:numPr>
        <w:tabs>
          <w:tab w:val="left" w:pos="709"/>
        </w:tabs>
        <w:spacing w:after="0" w:line="240" w:lineRule="auto"/>
        <w:ind w:left="0" w:firstLine="0"/>
        <w:jc w:val="both"/>
        <w:rPr>
          <w:rFonts w:cstheme="minorHAnsi"/>
        </w:rPr>
      </w:pPr>
      <w:r w:rsidRPr="006618AB">
        <w:rPr>
          <w:rFonts w:cstheme="minorHAnsi"/>
        </w:rPr>
        <w:t>Sutarties vykdymo metu bendravimas tarp Tiekėjo ir Užsakovo bus vykdomas tik elektroninėmis priemonėmis (CVP IS priemonėmis, telefonu, elektroniniu paštu, ar kt.);</w:t>
      </w:r>
    </w:p>
    <w:p w14:paraId="1125FAC1" w14:textId="77777777" w:rsidR="006618AB" w:rsidRDefault="00B9223E" w:rsidP="006618AB">
      <w:pPr>
        <w:pStyle w:val="ListParagraph"/>
        <w:numPr>
          <w:ilvl w:val="2"/>
          <w:numId w:val="1"/>
        </w:numPr>
        <w:tabs>
          <w:tab w:val="left" w:pos="709"/>
        </w:tabs>
        <w:spacing w:after="0" w:line="240" w:lineRule="auto"/>
        <w:ind w:left="0" w:firstLine="0"/>
        <w:jc w:val="both"/>
        <w:rPr>
          <w:rFonts w:cstheme="minorHAnsi"/>
        </w:rPr>
      </w:pPr>
      <w:r w:rsidRPr="006618AB">
        <w:rPr>
          <w:rFonts w:cstheme="minorHAnsi"/>
        </w:rPr>
        <w:t>visa dokumentacija susijusi su Sutarties vykdymu teikiama Užsakovui ir Tiekėjui elektorinėmis</w:t>
      </w:r>
      <w:r w:rsidR="006618AB">
        <w:rPr>
          <w:rFonts w:cstheme="minorHAnsi"/>
        </w:rPr>
        <w:t xml:space="preserve"> </w:t>
      </w:r>
      <w:r w:rsidRPr="006618AB">
        <w:rPr>
          <w:rFonts w:cstheme="minorHAnsi"/>
        </w:rPr>
        <w:t>priemonėmis (elektoriniu paštu ar kt.);</w:t>
      </w:r>
    </w:p>
    <w:p w14:paraId="3119A3D6" w14:textId="77777777" w:rsidR="006618AB" w:rsidRDefault="00B9223E" w:rsidP="006618AB">
      <w:pPr>
        <w:pStyle w:val="ListParagraph"/>
        <w:numPr>
          <w:ilvl w:val="2"/>
          <w:numId w:val="1"/>
        </w:numPr>
        <w:tabs>
          <w:tab w:val="left" w:pos="709"/>
        </w:tabs>
        <w:spacing w:after="0" w:line="240" w:lineRule="auto"/>
        <w:ind w:left="0" w:firstLine="0"/>
        <w:jc w:val="both"/>
        <w:rPr>
          <w:rFonts w:cstheme="minorHAnsi"/>
        </w:rPr>
      </w:pPr>
      <w:r w:rsidRPr="006618AB">
        <w:rPr>
          <w:rFonts w:cstheme="minorHAnsi"/>
        </w:rPr>
        <w:t>Sutartis bus pasirašoma tik elektroninėmis priemonėmis (elektroniniu parašu);</w:t>
      </w:r>
    </w:p>
    <w:p w14:paraId="7B3DD1E2" w14:textId="77777777" w:rsidR="00FF2B8D" w:rsidRDefault="00B9223E" w:rsidP="00FF2B8D">
      <w:pPr>
        <w:pStyle w:val="ListParagraph"/>
        <w:numPr>
          <w:ilvl w:val="2"/>
          <w:numId w:val="1"/>
        </w:numPr>
        <w:tabs>
          <w:tab w:val="left" w:pos="709"/>
        </w:tabs>
        <w:spacing w:after="0" w:line="240" w:lineRule="auto"/>
        <w:ind w:left="0" w:firstLine="0"/>
        <w:jc w:val="both"/>
        <w:rPr>
          <w:rFonts w:cstheme="minorHAnsi"/>
        </w:rPr>
      </w:pPr>
      <w:r w:rsidRPr="006618AB">
        <w:rPr>
          <w:rFonts w:cstheme="minorHAnsi"/>
        </w:rPr>
        <w:t>Tiekėjas įsipareigoja mažinti popieriaus sunaudojimą, atsisakyti nebūtino dokumentų kopijavimo</w:t>
      </w:r>
      <w:r w:rsidR="00FF2B8D">
        <w:rPr>
          <w:rFonts w:cstheme="minorHAnsi"/>
        </w:rPr>
        <w:t xml:space="preserve"> </w:t>
      </w:r>
      <w:r w:rsidRPr="00FF2B8D">
        <w:rPr>
          <w:rFonts w:cstheme="minorHAnsi"/>
        </w:rPr>
        <w:t>ir spausdinimo, jeigu bus naudojamos kanceliarinės prekės, jos turi būti pagamintos iš perdirbtų</w:t>
      </w:r>
      <w:r w:rsidR="00FF2B8D">
        <w:rPr>
          <w:rFonts w:cstheme="minorHAnsi"/>
        </w:rPr>
        <w:t xml:space="preserve"> </w:t>
      </w:r>
      <w:r w:rsidRPr="00FF2B8D">
        <w:rPr>
          <w:rFonts w:cstheme="minorHAnsi"/>
        </w:rPr>
        <w:t>žaliavų arba tinkamos perdirbimui.</w:t>
      </w:r>
    </w:p>
    <w:p w14:paraId="02257DAA" w14:textId="77777777" w:rsidR="00FF2B8D" w:rsidRDefault="00B9223E" w:rsidP="00FF2B8D">
      <w:pPr>
        <w:pStyle w:val="ListParagraph"/>
        <w:numPr>
          <w:ilvl w:val="2"/>
          <w:numId w:val="1"/>
        </w:numPr>
        <w:tabs>
          <w:tab w:val="left" w:pos="709"/>
        </w:tabs>
        <w:spacing w:after="0" w:line="240" w:lineRule="auto"/>
        <w:ind w:left="0" w:firstLine="0"/>
        <w:jc w:val="both"/>
        <w:rPr>
          <w:rFonts w:cstheme="minorHAnsi"/>
        </w:rPr>
      </w:pPr>
      <w:r w:rsidRPr="00FF2B8D">
        <w:rPr>
          <w:rFonts w:cstheme="minorHAnsi"/>
        </w:rPr>
        <w:t xml:space="preserve">Tiekėjas įsipareigoja </w:t>
      </w:r>
      <w:r w:rsidR="00FF2B8D">
        <w:rPr>
          <w:rFonts w:cstheme="minorHAnsi"/>
        </w:rPr>
        <w:t>P</w:t>
      </w:r>
      <w:r w:rsidRPr="00FF2B8D">
        <w:rPr>
          <w:rFonts w:cstheme="minorHAnsi"/>
        </w:rPr>
        <w:t>aslaugų teikimo metu susidariusias atliekas rūšiuoti ir atliekas tinkamas</w:t>
      </w:r>
      <w:r w:rsidR="00FF2B8D">
        <w:rPr>
          <w:rFonts w:cstheme="minorHAnsi"/>
        </w:rPr>
        <w:t xml:space="preserve"> </w:t>
      </w:r>
      <w:r w:rsidRPr="00FF2B8D">
        <w:rPr>
          <w:rFonts w:cstheme="minorHAnsi"/>
        </w:rPr>
        <w:t>perdirbimui ar pakartotinam panaudojimui perduoti tokias atliekas turinčiam teisę tvarkyti atliekų</w:t>
      </w:r>
      <w:r w:rsidR="00FF2B8D">
        <w:rPr>
          <w:rFonts w:cstheme="minorHAnsi"/>
        </w:rPr>
        <w:t xml:space="preserve"> </w:t>
      </w:r>
      <w:r w:rsidRPr="00FF2B8D">
        <w:rPr>
          <w:rFonts w:cstheme="minorHAnsi"/>
        </w:rPr>
        <w:t>tvarkytojui, o netinkamas perdirbimui ar pakartotinam panaudojimui - utilizuoti specialiai tam</w:t>
      </w:r>
      <w:r w:rsidR="00FF2B8D">
        <w:rPr>
          <w:rFonts w:cstheme="minorHAnsi"/>
        </w:rPr>
        <w:t xml:space="preserve"> </w:t>
      </w:r>
      <w:r w:rsidRPr="00FF2B8D">
        <w:rPr>
          <w:rFonts w:cstheme="minorHAnsi"/>
        </w:rPr>
        <w:t>skirtose vietose.</w:t>
      </w:r>
    </w:p>
    <w:p w14:paraId="5B829EE4" w14:textId="7D9C7E54" w:rsidR="00B9223E" w:rsidRPr="00FF2B8D" w:rsidRDefault="00B9223E" w:rsidP="00FF2B8D">
      <w:pPr>
        <w:pStyle w:val="ListParagraph"/>
        <w:numPr>
          <w:ilvl w:val="2"/>
          <w:numId w:val="1"/>
        </w:numPr>
        <w:tabs>
          <w:tab w:val="left" w:pos="709"/>
        </w:tabs>
        <w:spacing w:after="0" w:line="240" w:lineRule="auto"/>
        <w:ind w:left="0" w:firstLine="0"/>
        <w:jc w:val="both"/>
        <w:rPr>
          <w:rFonts w:cstheme="minorHAnsi"/>
        </w:rPr>
      </w:pPr>
      <w:r w:rsidRPr="00FF2B8D">
        <w:rPr>
          <w:rFonts w:cstheme="minorHAnsi"/>
        </w:rPr>
        <w:t xml:space="preserve">Jei </w:t>
      </w:r>
      <w:r w:rsidR="00FF2B8D">
        <w:rPr>
          <w:rFonts w:cstheme="minorHAnsi"/>
        </w:rPr>
        <w:t>P</w:t>
      </w:r>
      <w:r w:rsidRPr="00FF2B8D">
        <w:rPr>
          <w:rFonts w:cstheme="minorHAnsi"/>
        </w:rPr>
        <w:t>aslaugų vykdymo metu Tiekėjo naudojamos prekės/medžiagos/žaliavos turi būti tiekiamos</w:t>
      </w:r>
      <w:r w:rsidR="00FF2B8D">
        <w:rPr>
          <w:rFonts w:cstheme="minorHAnsi"/>
        </w:rPr>
        <w:t xml:space="preserve"> </w:t>
      </w:r>
      <w:r w:rsidRPr="00FF2B8D">
        <w:rPr>
          <w:rFonts w:cstheme="minorHAnsi"/>
        </w:rPr>
        <w:t>ar perduodamos antrinėje pakuotėje, ji turi atitikti pakuotėms nustatytus minimalius aplinkos</w:t>
      </w:r>
      <w:r w:rsidR="00FF2B8D">
        <w:rPr>
          <w:rFonts w:cstheme="minorHAnsi"/>
        </w:rPr>
        <w:t xml:space="preserve"> </w:t>
      </w:r>
      <w:r w:rsidRPr="00FF2B8D">
        <w:rPr>
          <w:rFonts w:cstheme="minorHAnsi"/>
        </w:rPr>
        <w:t>apsaugos kriterijus, nebent tai prieštarauja higienos normoms: pakuotės turi būti laikytinos</w:t>
      </w:r>
      <w:r w:rsidR="00FF2B8D">
        <w:rPr>
          <w:rFonts w:cstheme="minorHAnsi"/>
        </w:rPr>
        <w:t xml:space="preserve"> </w:t>
      </w:r>
      <w:r w:rsidRPr="00FF2B8D">
        <w:rPr>
          <w:rFonts w:cstheme="minorHAnsi"/>
        </w:rPr>
        <w:t>perdirbamosiomis pakuotėmis pagal Lietuvos Respublikos mokesčio už aplinkos teršimą</w:t>
      </w:r>
      <w:r w:rsidR="00FF2B8D">
        <w:rPr>
          <w:rFonts w:cstheme="minorHAnsi"/>
        </w:rPr>
        <w:t xml:space="preserve"> </w:t>
      </w:r>
      <w:r w:rsidRPr="00FF2B8D">
        <w:rPr>
          <w:rFonts w:cstheme="minorHAnsi"/>
        </w:rPr>
        <w:t>įstatymo nuostatas.</w:t>
      </w:r>
    </w:p>
    <w:sectPr w:rsidR="00B9223E" w:rsidRPr="00FF2B8D" w:rsidSect="001609CF">
      <w:pgSz w:w="11907" w:h="16840" w:code="9"/>
      <w:pgMar w:top="1134" w:right="567" w:bottom="1134"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CA8D3" w14:textId="77777777" w:rsidR="003515BC" w:rsidRDefault="003515BC" w:rsidP="00522F93">
      <w:pPr>
        <w:spacing w:after="0" w:line="240" w:lineRule="auto"/>
      </w:pPr>
      <w:r>
        <w:separator/>
      </w:r>
    </w:p>
  </w:endnote>
  <w:endnote w:type="continuationSeparator" w:id="0">
    <w:p w14:paraId="12322846" w14:textId="77777777" w:rsidR="003515BC" w:rsidRDefault="003515BC" w:rsidP="00522F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4BE96" w14:textId="77777777" w:rsidR="003515BC" w:rsidRDefault="003515BC" w:rsidP="00522F93">
      <w:pPr>
        <w:spacing w:after="0" w:line="240" w:lineRule="auto"/>
      </w:pPr>
      <w:r>
        <w:separator/>
      </w:r>
    </w:p>
  </w:footnote>
  <w:footnote w:type="continuationSeparator" w:id="0">
    <w:p w14:paraId="4AE3FE2B" w14:textId="77777777" w:rsidR="003515BC" w:rsidRDefault="003515BC" w:rsidP="00522F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36D02"/>
    <w:multiLevelType w:val="multilevel"/>
    <w:tmpl w:val="9FB67D56"/>
    <w:lvl w:ilvl="0">
      <w:start w:val="1"/>
      <w:numFmt w:val="decimal"/>
      <w:lvlText w:val="%1."/>
      <w:lvlJc w:val="left"/>
      <w:pPr>
        <w:ind w:left="720" w:hanging="360"/>
      </w:pPr>
      <w:rPr>
        <w:rFonts w:hint="default"/>
        <w:b/>
        <w:color w:val="auto"/>
      </w:rPr>
    </w:lvl>
    <w:lvl w:ilvl="1">
      <w:start w:val="1"/>
      <w:numFmt w:val="decimal"/>
      <w:lvlText w:val="%1.%2."/>
      <w:lvlJc w:val="left"/>
      <w:pPr>
        <w:ind w:left="567" w:hanging="567"/>
      </w:pPr>
      <w:rPr>
        <w:rFonts w:hint="default"/>
      </w:rPr>
    </w:lvl>
    <w:lvl w:ilvl="2">
      <w:start w:val="1"/>
      <w:numFmt w:val="lowerLetter"/>
      <w:lvlText w:val="%3)"/>
      <w:lvlJc w:val="left"/>
      <w:pPr>
        <w:ind w:left="851" w:hanging="284"/>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19C72989"/>
    <w:multiLevelType w:val="multilevel"/>
    <w:tmpl w:val="4C9C6F08"/>
    <w:lvl w:ilvl="0">
      <w:start w:val="1"/>
      <w:numFmt w:val="decimal"/>
      <w:lvlText w:val="%1."/>
      <w:lvlJc w:val="left"/>
      <w:pPr>
        <w:ind w:left="720" w:hanging="360"/>
      </w:pPr>
      <w:rPr>
        <w:rFonts w:hint="default"/>
        <w:b/>
        <w:color w:val="auto"/>
      </w:rPr>
    </w:lvl>
    <w:lvl w:ilvl="1">
      <w:start w:val="1"/>
      <w:numFmt w:val="bullet"/>
      <w:lvlText w:val=""/>
      <w:lvlJc w:val="left"/>
      <w:pPr>
        <w:ind w:left="851" w:hanging="284"/>
      </w:pPr>
      <w:rPr>
        <w:rFonts w:ascii="Symbol" w:hAnsi="Symbol" w:hint="default"/>
      </w:rPr>
    </w:lvl>
    <w:lvl w:ilvl="2">
      <w:start w:val="1"/>
      <w:numFmt w:val="bullet"/>
      <w:lvlText w:val=""/>
      <w:lvlJc w:val="left"/>
      <w:pPr>
        <w:ind w:left="1134" w:hanging="283"/>
      </w:pPr>
      <w:rPr>
        <w:rFonts w:ascii="Symbol" w:hAnsi="Symbol"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2A8E469A"/>
    <w:multiLevelType w:val="multilevel"/>
    <w:tmpl w:val="8DDA8E52"/>
    <w:lvl w:ilvl="0">
      <w:start w:val="1"/>
      <w:numFmt w:val="decimal"/>
      <w:lvlText w:val="%1."/>
      <w:lvlJc w:val="left"/>
      <w:pPr>
        <w:ind w:left="720" w:hanging="360"/>
      </w:pPr>
      <w:rPr>
        <w:rFonts w:hint="default"/>
        <w:b/>
        <w:color w:val="auto"/>
      </w:rPr>
    </w:lvl>
    <w:lvl w:ilvl="1">
      <w:start w:val="1"/>
      <w:numFmt w:val="bullet"/>
      <w:lvlText w:val=""/>
      <w:lvlJc w:val="left"/>
      <w:pPr>
        <w:ind w:left="851" w:hanging="284"/>
      </w:pPr>
      <w:rPr>
        <w:rFonts w:ascii="Symbol" w:hAnsi="Symbol"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3A841C4C"/>
    <w:multiLevelType w:val="multilevel"/>
    <w:tmpl w:val="1732553E"/>
    <w:lvl w:ilvl="0">
      <w:start w:val="1"/>
      <w:numFmt w:val="decimal"/>
      <w:lvlText w:val="%1."/>
      <w:lvlJc w:val="left"/>
      <w:pPr>
        <w:ind w:left="720" w:hanging="360"/>
      </w:pPr>
      <w:rPr>
        <w:rFonts w:hint="default"/>
        <w:b/>
        <w:color w:val="auto"/>
      </w:rPr>
    </w:lvl>
    <w:lvl w:ilvl="1">
      <w:start w:val="1"/>
      <w:numFmt w:val="decimal"/>
      <w:lvlText w:val="%1.%2."/>
      <w:lvlJc w:val="left"/>
      <w:pPr>
        <w:ind w:left="567" w:hanging="567"/>
      </w:pPr>
      <w:rPr>
        <w:rFonts w:hint="default"/>
      </w:rPr>
    </w:lvl>
    <w:lvl w:ilvl="2">
      <w:start w:val="1"/>
      <w:numFmt w:val="bullet"/>
      <w:lvlText w:val=""/>
      <w:lvlJc w:val="left"/>
      <w:pPr>
        <w:ind w:left="851" w:hanging="284"/>
      </w:pPr>
      <w:rPr>
        <w:rFonts w:ascii="Symbol" w:hAnsi="Symbol"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4BE66B80"/>
    <w:multiLevelType w:val="multilevel"/>
    <w:tmpl w:val="331AD1E0"/>
    <w:lvl w:ilvl="0">
      <w:start w:val="1"/>
      <w:numFmt w:val="decimal"/>
      <w:lvlText w:val="%1."/>
      <w:lvlJc w:val="left"/>
      <w:pPr>
        <w:ind w:left="720" w:hanging="360"/>
      </w:pPr>
      <w:rPr>
        <w:rFonts w:hint="default"/>
        <w:b/>
        <w:color w:val="auto"/>
      </w:rPr>
    </w:lvl>
    <w:lvl w:ilvl="1">
      <w:start w:val="1"/>
      <w:numFmt w:val="bullet"/>
      <w:lvlText w:val=""/>
      <w:lvlJc w:val="left"/>
      <w:pPr>
        <w:ind w:left="851" w:hanging="284"/>
      </w:pPr>
      <w:rPr>
        <w:rFonts w:ascii="Symbol" w:hAnsi="Symbol"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537872D5"/>
    <w:multiLevelType w:val="multilevel"/>
    <w:tmpl w:val="2FAC2112"/>
    <w:lvl w:ilvl="0">
      <w:start w:val="1"/>
      <w:numFmt w:val="decimal"/>
      <w:lvlText w:val="%1."/>
      <w:lvlJc w:val="left"/>
      <w:pPr>
        <w:ind w:left="720" w:hanging="360"/>
      </w:pPr>
      <w:rPr>
        <w:rFonts w:hint="default"/>
        <w:b/>
        <w:color w:val="auto"/>
      </w:rPr>
    </w:lvl>
    <w:lvl w:ilvl="1">
      <w:start w:val="1"/>
      <w:numFmt w:val="bullet"/>
      <w:lvlText w:val=""/>
      <w:lvlJc w:val="left"/>
      <w:pPr>
        <w:ind w:left="851" w:hanging="284"/>
      </w:pPr>
      <w:rPr>
        <w:rFonts w:ascii="Symbol" w:hAnsi="Symbol" w:hint="default"/>
      </w:rPr>
    </w:lvl>
    <w:lvl w:ilvl="2">
      <w:start w:val="1"/>
      <w:numFmt w:val="bullet"/>
      <w:lvlText w:val=""/>
      <w:lvlJc w:val="left"/>
      <w:pPr>
        <w:ind w:left="1134" w:hanging="283"/>
      </w:pPr>
      <w:rPr>
        <w:rFonts w:ascii="Symbol" w:hAnsi="Symbol"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6" w15:restartNumberingAfterBreak="0">
    <w:nsid w:val="54922CEC"/>
    <w:multiLevelType w:val="multilevel"/>
    <w:tmpl w:val="2F7AE22A"/>
    <w:lvl w:ilvl="0">
      <w:start w:val="1"/>
      <w:numFmt w:val="decimal"/>
      <w:lvlText w:val="%1."/>
      <w:lvlJc w:val="left"/>
      <w:pPr>
        <w:ind w:left="720" w:hanging="360"/>
      </w:pPr>
      <w:rPr>
        <w:rFonts w:hint="default"/>
        <w:b/>
        <w:color w:val="auto"/>
      </w:rPr>
    </w:lvl>
    <w:lvl w:ilvl="1">
      <w:start w:val="1"/>
      <w:numFmt w:val="bullet"/>
      <w:lvlText w:val=""/>
      <w:lvlJc w:val="left"/>
      <w:pPr>
        <w:ind w:left="851" w:hanging="284"/>
      </w:pPr>
      <w:rPr>
        <w:rFonts w:ascii="Symbol" w:hAnsi="Symbol"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55F720E3"/>
    <w:multiLevelType w:val="multilevel"/>
    <w:tmpl w:val="F91AE0EE"/>
    <w:lvl w:ilvl="0">
      <w:start w:val="1"/>
      <w:numFmt w:val="decimal"/>
      <w:lvlText w:val="%1."/>
      <w:lvlJc w:val="left"/>
      <w:pPr>
        <w:ind w:left="720" w:hanging="360"/>
      </w:pPr>
      <w:rPr>
        <w:rFonts w:hint="default"/>
        <w:b/>
        <w:color w:val="auto"/>
      </w:rPr>
    </w:lvl>
    <w:lvl w:ilvl="1">
      <w:start w:val="1"/>
      <w:numFmt w:val="bullet"/>
      <w:lvlText w:val=""/>
      <w:lvlJc w:val="left"/>
      <w:pPr>
        <w:ind w:left="851" w:hanging="284"/>
      </w:pPr>
      <w:rPr>
        <w:rFonts w:ascii="Symbol" w:hAnsi="Symbol"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8" w15:restartNumberingAfterBreak="0">
    <w:nsid w:val="6A905825"/>
    <w:multiLevelType w:val="hybridMultilevel"/>
    <w:tmpl w:val="753861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DF75A56"/>
    <w:multiLevelType w:val="multilevel"/>
    <w:tmpl w:val="5590F714"/>
    <w:lvl w:ilvl="0">
      <w:start w:val="1"/>
      <w:numFmt w:val="decimal"/>
      <w:lvlText w:val="%1."/>
      <w:lvlJc w:val="left"/>
      <w:pPr>
        <w:ind w:left="720" w:hanging="360"/>
      </w:pPr>
      <w:rPr>
        <w:rFonts w:hint="default"/>
        <w:b/>
        <w:color w:val="auto"/>
      </w:rPr>
    </w:lvl>
    <w:lvl w:ilvl="1">
      <w:start w:val="1"/>
      <w:numFmt w:val="bullet"/>
      <w:lvlText w:val=""/>
      <w:lvlJc w:val="left"/>
      <w:pPr>
        <w:ind w:left="851" w:hanging="284"/>
      </w:pPr>
      <w:rPr>
        <w:rFonts w:ascii="Symbol" w:hAnsi="Symbol"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0" w15:restartNumberingAfterBreak="0">
    <w:nsid w:val="713C5613"/>
    <w:multiLevelType w:val="hybridMultilevel"/>
    <w:tmpl w:val="063EC53C"/>
    <w:lvl w:ilvl="0" w:tplc="4922EE7C">
      <w:start w:val="1"/>
      <w:numFmt w:val="bullet"/>
      <w:lvlText w:val=""/>
      <w:lvlJc w:val="left"/>
      <w:pPr>
        <w:ind w:left="851" w:hanging="284"/>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9E102F7"/>
    <w:multiLevelType w:val="multilevel"/>
    <w:tmpl w:val="2AC8C7E4"/>
    <w:lvl w:ilvl="0">
      <w:start w:val="1"/>
      <w:numFmt w:val="decimal"/>
      <w:lvlText w:val="%1."/>
      <w:lvlJc w:val="left"/>
      <w:pPr>
        <w:ind w:left="720" w:hanging="360"/>
      </w:pPr>
      <w:rPr>
        <w:rFonts w:hint="default"/>
        <w:b/>
        <w:color w:val="auto"/>
      </w:rPr>
    </w:lvl>
    <w:lvl w:ilvl="1">
      <w:start w:val="1"/>
      <w:numFmt w:val="bullet"/>
      <w:lvlText w:val=""/>
      <w:lvlJc w:val="left"/>
      <w:pPr>
        <w:ind w:left="851" w:hanging="284"/>
      </w:pPr>
      <w:rPr>
        <w:rFonts w:ascii="Symbol" w:hAnsi="Symbol"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2" w15:restartNumberingAfterBreak="0">
    <w:nsid w:val="7D696AA1"/>
    <w:multiLevelType w:val="multilevel"/>
    <w:tmpl w:val="70F4B548"/>
    <w:lvl w:ilvl="0">
      <w:start w:val="1"/>
      <w:numFmt w:val="decimal"/>
      <w:lvlText w:val="%1."/>
      <w:lvlJc w:val="left"/>
      <w:pPr>
        <w:ind w:left="720" w:hanging="360"/>
      </w:pPr>
      <w:rPr>
        <w:rFonts w:hint="default"/>
        <w:b/>
        <w:color w:val="auto"/>
      </w:rPr>
    </w:lvl>
    <w:lvl w:ilvl="1">
      <w:start w:val="1"/>
      <w:numFmt w:val="decimal"/>
      <w:lvlText w:val="%1.%2."/>
      <w:lvlJc w:val="left"/>
      <w:pPr>
        <w:ind w:left="567" w:hanging="567"/>
      </w:pPr>
      <w:rPr>
        <w:rFonts w:hint="default"/>
      </w:rPr>
    </w:lvl>
    <w:lvl w:ilvl="2">
      <w:start w:val="1"/>
      <w:numFmt w:val="decimal"/>
      <w:lvlText w:val="%1.%2.%3."/>
      <w:lvlJc w:val="left"/>
      <w:pPr>
        <w:ind w:left="1191" w:hanging="624"/>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2068063177">
    <w:abstractNumId w:val="12"/>
  </w:num>
  <w:num w:numId="2" w16cid:durableId="1316882074">
    <w:abstractNumId w:val="9"/>
  </w:num>
  <w:num w:numId="3" w16cid:durableId="1296258405">
    <w:abstractNumId w:val="7"/>
  </w:num>
  <w:num w:numId="4" w16cid:durableId="1885021620">
    <w:abstractNumId w:val="11"/>
  </w:num>
  <w:num w:numId="5" w16cid:durableId="1059595450">
    <w:abstractNumId w:val="2"/>
  </w:num>
  <w:num w:numId="6" w16cid:durableId="876816244">
    <w:abstractNumId w:val="5"/>
  </w:num>
  <w:num w:numId="7" w16cid:durableId="466553149">
    <w:abstractNumId w:val="1"/>
  </w:num>
  <w:num w:numId="8" w16cid:durableId="1285699356">
    <w:abstractNumId w:val="4"/>
  </w:num>
  <w:num w:numId="9" w16cid:durableId="283587365">
    <w:abstractNumId w:val="6"/>
  </w:num>
  <w:num w:numId="10" w16cid:durableId="858130231">
    <w:abstractNumId w:val="10"/>
  </w:num>
  <w:num w:numId="11" w16cid:durableId="352389469">
    <w:abstractNumId w:val="8"/>
  </w:num>
  <w:num w:numId="12" w16cid:durableId="1195776436">
    <w:abstractNumId w:val="3"/>
  </w:num>
  <w:num w:numId="13" w16cid:durableId="585385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599"/>
    <w:rsid w:val="00007860"/>
    <w:rsid w:val="000101A1"/>
    <w:rsid w:val="00017292"/>
    <w:rsid w:val="00022B58"/>
    <w:rsid w:val="00022D01"/>
    <w:rsid w:val="00022EAB"/>
    <w:rsid w:val="00024B91"/>
    <w:rsid w:val="00024F7B"/>
    <w:rsid w:val="00030BF5"/>
    <w:rsid w:val="00033DF1"/>
    <w:rsid w:val="00034EA9"/>
    <w:rsid w:val="00036225"/>
    <w:rsid w:val="00041088"/>
    <w:rsid w:val="00046652"/>
    <w:rsid w:val="00046814"/>
    <w:rsid w:val="00051F31"/>
    <w:rsid w:val="0005322C"/>
    <w:rsid w:val="00066D9F"/>
    <w:rsid w:val="0006712A"/>
    <w:rsid w:val="00073087"/>
    <w:rsid w:val="00074501"/>
    <w:rsid w:val="00076C48"/>
    <w:rsid w:val="0008218F"/>
    <w:rsid w:val="00082BAC"/>
    <w:rsid w:val="00083D70"/>
    <w:rsid w:val="00086152"/>
    <w:rsid w:val="000906BF"/>
    <w:rsid w:val="000924DD"/>
    <w:rsid w:val="000A22FD"/>
    <w:rsid w:val="000A29D8"/>
    <w:rsid w:val="000A49F3"/>
    <w:rsid w:val="000A615D"/>
    <w:rsid w:val="000A76BB"/>
    <w:rsid w:val="000C1CD4"/>
    <w:rsid w:val="000C1F0C"/>
    <w:rsid w:val="000C4263"/>
    <w:rsid w:val="000C51CC"/>
    <w:rsid w:val="000C5D4D"/>
    <w:rsid w:val="000D1BBF"/>
    <w:rsid w:val="000D407B"/>
    <w:rsid w:val="000E0D08"/>
    <w:rsid w:val="000E6EB9"/>
    <w:rsid w:val="000F47E7"/>
    <w:rsid w:val="000F6682"/>
    <w:rsid w:val="000F7824"/>
    <w:rsid w:val="00100014"/>
    <w:rsid w:val="00101B43"/>
    <w:rsid w:val="00103EBD"/>
    <w:rsid w:val="00111290"/>
    <w:rsid w:val="00111909"/>
    <w:rsid w:val="00112181"/>
    <w:rsid w:val="00113B62"/>
    <w:rsid w:val="0011400C"/>
    <w:rsid w:val="00114322"/>
    <w:rsid w:val="00114795"/>
    <w:rsid w:val="001154F1"/>
    <w:rsid w:val="0011741D"/>
    <w:rsid w:val="0012554D"/>
    <w:rsid w:val="00131533"/>
    <w:rsid w:val="00137D77"/>
    <w:rsid w:val="0014123C"/>
    <w:rsid w:val="00142076"/>
    <w:rsid w:val="00142F5D"/>
    <w:rsid w:val="00143A52"/>
    <w:rsid w:val="00145F89"/>
    <w:rsid w:val="00147CA5"/>
    <w:rsid w:val="00147D32"/>
    <w:rsid w:val="0015216A"/>
    <w:rsid w:val="0015593D"/>
    <w:rsid w:val="001574E2"/>
    <w:rsid w:val="001609CF"/>
    <w:rsid w:val="00165363"/>
    <w:rsid w:val="00166D3C"/>
    <w:rsid w:val="00177B7E"/>
    <w:rsid w:val="0018032D"/>
    <w:rsid w:val="0018088E"/>
    <w:rsid w:val="001808BE"/>
    <w:rsid w:val="0018337C"/>
    <w:rsid w:val="0018402A"/>
    <w:rsid w:val="0018513D"/>
    <w:rsid w:val="0018573D"/>
    <w:rsid w:val="00186BFA"/>
    <w:rsid w:val="001930FF"/>
    <w:rsid w:val="00194269"/>
    <w:rsid w:val="001954FE"/>
    <w:rsid w:val="001A1702"/>
    <w:rsid w:val="001A4748"/>
    <w:rsid w:val="001A503E"/>
    <w:rsid w:val="001B074E"/>
    <w:rsid w:val="001B1CCD"/>
    <w:rsid w:val="001B34F3"/>
    <w:rsid w:val="001B3738"/>
    <w:rsid w:val="001C5276"/>
    <w:rsid w:val="001C58E5"/>
    <w:rsid w:val="001C5AD4"/>
    <w:rsid w:val="001D0BE5"/>
    <w:rsid w:val="001D7A43"/>
    <w:rsid w:val="001E0105"/>
    <w:rsid w:val="001E0B1B"/>
    <w:rsid w:val="001E4E27"/>
    <w:rsid w:val="001E5A65"/>
    <w:rsid w:val="001E7F8A"/>
    <w:rsid w:val="001F4FF5"/>
    <w:rsid w:val="001F553E"/>
    <w:rsid w:val="001F61DB"/>
    <w:rsid w:val="0020353B"/>
    <w:rsid w:val="00203C90"/>
    <w:rsid w:val="002046F9"/>
    <w:rsid w:val="00204FDA"/>
    <w:rsid w:val="00211202"/>
    <w:rsid w:val="00212862"/>
    <w:rsid w:val="00212884"/>
    <w:rsid w:val="002138C0"/>
    <w:rsid w:val="00220C76"/>
    <w:rsid w:val="0023599B"/>
    <w:rsid w:val="00242561"/>
    <w:rsid w:val="00243A35"/>
    <w:rsid w:val="00245A94"/>
    <w:rsid w:val="00262DED"/>
    <w:rsid w:val="00262F72"/>
    <w:rsid w:val="0026747B"/>
    <w:rsid w:val="002700A9"/>
    <w:rsid w:val="00270BC1"/>
    <w:rsid w:val="002726B2"/>
    <w:rsid w:val="00272D5E"/>
    <w:rsid w:val="00274788"/>
    <w:rsid w:val="0027647F"/>
    <w:rsid w:val="00277FF5"/>
    <w:rsid w:val="0028421A"/>
    <w:rsid w:val="002850D6"/>
    <w:rsid w:val="00285DBE"/>
    <w:rsid w:val="00287398"/>
    <w:rsid w:val="0029085F"/>
    <w:rsid w:val="00291B7E"/>
    <w:rsid w:val="00292995"/>
    <w:rsid w:val="00292A17"/>
    <w:rsid w:val="00293BF9"/>
    <w:rsid w:val="002A149E"/>
    <w:rsid w:val="002A4EB8"/>
    <w:rsid w:val="002B05AE"/>
    <w:rsid w:val="002B06B1"/>
    <w:rsid w:val="002B3B62"/>
    <w:rsid w:val="002B3DDB"/>
    <w:rsid w:val="002B59D5"/>
    <w:rsid w:val="002B5DC4"/>
    <w:rsid w:val="002B7DA5"/>
    <w:rsid w:val="002C120F"/>
    <w:rsid w:val="002C286A"/>
    <w:rsid w:val="002C2F0A"/>
    <w:rsid w:val="002C348F"/>
    <w:rsid w:val="002C3EE0"/>
    <w:rsid w:val="002C4C0C"/>
    <w:rsid w:val="002C64B1"/>
    <w:rsid w:val="002D0EE0"/>
    <w:rsid w:val="002D1C28"/>
    <w:rsid w:val="002D4FC8"/>
    <w:rsid w:val="002D716A"/>
    <w:rsid w:val="002D7C13"/>
    <w:rsid w:val="002E0499"/>
    <w:rsid w:val="002E0977"/>
    <w:rsid w:val="002E0D8B"/>
    <w:rsid w:val="002E2133"/>
    <w:rsid w:val="002E22E1"/>
    <w:rsid w:val="002E68C3"/>
    <w:rsid w:val="002E7C55"/>
    <w:rsid w:val="002F2C87"/>
    <w:rsid w:val="003071BA"/>
    <w:rsid w:val="00310A03"/>
    <w:rsid w:val="0031132C"/>
    <w:rsid w:val="00326406"/>
    <w:rsid w:val="0033140B"/>
    <w:rsid w:val="003377C6"/>
    <w:rsid w:val="00344D9E"/>
    <w:rsid w:val="00346321"/>
    <w:rsid w:val="003515BC"/>
    <w:rsid w:val="00351879"/>
    <w:rsid w:val="00351B0F"/>
    <w:rsid w:val="003534F1"/>
    <w:rsid w:val="00357709"/>
    <w:rsid w:val="0036058E"/>
    <w:rsid w:val="00365331"/>
    <w:rsid w:val="00371226"/>
    <w:rsid w:val="00372547"/>
    <w:rsid w:val="00380C63"/>
    <w:rsid w:val="00385336"/>
    <w:rsid w:val="00386578"/>
    <w:rsid w:val="003874D5"/>
    <w:rsid w:val="003949A8"/>
    <w:rsid w:val="003A31EC"/>
    <w:rsid w:val="003A6AAA"/>
    <w:rsid w:val="003B104A"/>
    <w:rsid w:val="003B20BB"/>
    <w:rsid w:val="003B7643"/>
    <w:rsid w:val="003D7193"/>
    <w:rsid w:val="003E7011"/>
    <w:rsid w:val="003E7BAF"/>
    <w:rsid w:val="003F0337"/>
    <w:rsid w:val="003F1D7C"/>
    <w:rsid w:val="003F1EC7"/>
    <w:rsid w:val="003F213D"/>
    <w:rsid w:val="003F327B"/>
    <w:rsid w:val="003F479A"/>
    <w:rsid w:val="003F4C93"/>
    <w:rsid w:val="003F62C4"/>
    <w:rsid w:val="00405F2E"/>
    <w:rsid w:val="00412F66"/>
    <w:rsid w:val="004211BB"/>
    <w:rsid w:val="00421D5D"/>
    <w:rsid w:val="00423BCF"/>
    <w:rsid w:val="004332CE"/>
    <w:rsid w:val="00436A40"/>
    <w:rsid w:val="00442CC5"/>
    <w:rsid w:val="00446405"/>
    <w:rsid w:val="0045001D"/>
    <w:rsid w:val="0045373D"/>
    <w:rsid w:val="00454C62"/>
    <w:rsid w:val="00471DA4"/>
    <w:rsid w:val="004730D8"/>
    <w:rsid w:val="00476CE8"/>
    <w:rsid w:val="00477DFD"/>
    <w:rsid w:val="004817BD"/>
    <w:rsid w:val="00482EF1"/>
    <w:rsid w:val="00487804"/>
    <w:rsid w:val="00487D19"/>
    <w:rsid w:val="00493015"/>
    <w:rsid w:val="0049508E"/>
    <w:rsid w:val="0049679F"/>
    <w:rsid w:val="004A3073"/>
    <w:rsid w:val="004A6566"/>
    <w:rsid w:val="004A7FD9"/>
    <w:rsid w:val="004B229B"/>
    <w:rsid w:val="004B2F71"/>
    <w:rsid w:val="004B457E"/>
    <w:rsid w:val="004B5BF4"/>
    <w:rsid w:val="004C1650"/>
    <w:rsid w:val="004C647B"/>
    <w:rsid w:val="004C7B6F"/>
    <w:rsid w:val="004D3BAB"/>
    <w:rsid w:val="004F0F07"/>
    <w:rsid w:val="004F32EE"/>
    <w:rsid w:val="004F5806"/>
    <w:rsid w:val="004F6372"/>
    <w:rsid w:val="00501881"/>
    <w:rsid w:val="00511180"/>
    <w:rsid w:val="005112B5"/>
    <w:rsid w:val="005115F5"/>
    <w:rsid w:val="005121B0"/>
    <w:rsid w:val="00516A60"/>
    <w:rsid w:val="0052264C"/>
    <w:rsid w:val="00522F93"/>
    <w:rsid w:val="00524714"/>
    <w:rsid w:val="00524960"/>
    <w:rsid w:val="00527AF2"/>
    <w:rsid w:val="005311F3"/>
    <w:rsid w:val="005411A9"/>
    <w:rsid w:val="0054174C"/>
    <w:rsid w:val="00555886"/>
    <w:rsid w:val="00556AD9"/>
    <w:rsid w:val="005610BE"/>
    <w:rsid w:val="00564C90"/>
    <w:rsid w:val="00565DC9"/>
    <w:rsid w:val="00576E5B"/>
    <w:rsid w:val="00580730"/>
    <w:rsid w:val="00585A71"/>
    <w:rsid w:val="00593E12"/>
    <w:rsid w:val="00595481"/>
    <w:rsid w:val="005B56FB"/>
    <w:rsid w:val="005C62C2"/>
    <w:rsid w:val="005D0E3C"/>
    <w:rsid w:val="005D28F3"/>
    <w:rsid w:val="005D5EC8"/>
    <w:rsid w:val="005E26CD"/>
    <w:rsid w:val="005E3FE3"/>
    <w:rsid w:val="005E6427"/>
    <w:rsid w:val="005F21D9"/>
    <w:rsid w:val="005F2D68"/>
    <w:rsid w:val="005F3599"/>
    <w:rsid w:val="005F378A"/>
    <w:rsid w:val="005F7567"/>
    <w:rsid w:val="00613128"/>
    <w:rsid w:val="006145D9"/>
    <w:rsid w:val="00614BE3"/>
    <w:rsid w:val="00616301"/>
    <w:rsid w:val="006179EE"/>
    <w:rsid w:val="00620DEC"/>
    <w:rsid w:val="00623081"/>
    <w:rsid w:val="00626AC0"/>
    <w:rsid w:val="00627683"/>
    <w:rsid w:val="00630B8B"/>
    <w:rsid w:val="00631C78"/>
    <w:rsid w:val="00637254"/>
    <w:rsid w:val="00640FCE"/>
    <w:rsid w:val="00641B84"/>
    <w:rsid w:val="00643994"/>
    <w:rsid w:val="006444A3"/>
    <w:rsid w:val="00651FD1"/>
    <w:rsid w:val="00653565"/>
    <w:rsid w:val="0065519E"/>
    <w:rsid w:val="00660C3B"/>
    <w:rsid w:val="006618AB"/>
    <w:rsid w:val="006734A1"/>
    <w:rsid w:val="0068096E"/>
    <w:rsid w:val="0068585C"/>
    <w:rsid w:val="006869E8"/>
    <w:rsid w:val="00690CBF"/>
    <w:rsid w:val="00696F62"/>
    <w:rsid w:val="006B0A75"/>
    <w:rsid w:val="006B0E94"/>
    <w:rsid w:val="006B133A"/>
    <w:rsid w:val="006B1F2A"/>
    <w:rsid w:val="006B3BF4"/>
    <w:rsid w:val="006B4745"/>
    <w:rsid w:val="006B62E6"/>
    <w:rsid w:val="006C11CE"/>
    <w:rsid w:val="006C1289"/>
    <w:rsid w:val="006C420F"/>
    <w:rsid w:val="006D1075"/>
    <w:rsid w:val="006D55B7"/>
    <w:rsid w:val="006E11BC"/>
    <w:rsid w:val="006E1742"/>
    <w:rsid w:val="006F5814"/>
    <w:rsid w:val="00701CE1"/>
    <w:rsid w:val="00704921"/>
    <w:rsid w:val="00705818"/>
    <w:rsid w:val="00711CE9"/>
    <w:rsid w:val="00713C0D"/>
    <w:rsid w:val="0071577F"/>
    <w:rsid w:val="00716C71"/>
    <w:rsid w:val="00720EDC"/>
    <w:rsid w:val="00721DBF"/>
    <w:rsid w:val="007351CA"/>
    <w:rsid w:val="00740E38"/>
    <w:rsid w:val="00742132"/>
    <w:rsid w:val="00743309"/>
    <w:rsid w:val="0074515E"/>
    <w:rsid w:val="0075360A"/>
    <w:rsid w:val="007576A5"/>
    <w:rsid w:val="00762D95"/>
    <w:rsid w:val="00771892"/>
    <w:rsid w:val="00774F66"/>
    <w:rsid w:val="0077508F"/>
    <w:rsid w:val="00780F05"/>
    <w:rsid w:val="00781E5A"/>
    <w:rsid w:val="0078313E"/>
    <w:rsid w:val="00785E2B"/>
    <w:rsid w:val="007910E6"/>
    <w:rsid w:val="007A27FF"/>
    <w:rsid w:val="007B4C7C"/>
    <w:rsid w:val="007B652A"/>
    <w:rsid w:val="007C1E35"/>
    <w:rsid w:val="007C3AF5"/>
    <w:rsid w:val="007C6132"/>
    <w:rsid w:val="007C6323"/>
    <w:rsid w:val="007D1A6C"/>
    <w:rsid w:val="007E1DDA"/>
    <w:rsid w:val="007E4C86"/>
    <w:rsid w:val="007E4F78"/>
    <w:rsid w:val="007E7DD6"/>
    <w:rsid w:val="007F2E0A"/>
    <w:rsid w:val="007F3AC3"/>
    <w:rsid w:val="007F55EB"/>
    <w:rsid w:val="007F6A97"/>
    <w:rsid w:val="007F7770"/>
    <w:rsid w:val="007F7D22"/>
    <w:rsid w:val="00804489"/>
    <w:rsid w:val="008105F6"/>
    <w:rsid w:val="00814531"/>
    <w:rsid w:val="008150D6"/>
    <w:rsid w:val="00815953"/>
    <w:rsid w:val="008232F5"/>
    <w:rsid w:val="00826537"/>
    <w:rsid w:val="00835752"/>
    <w:rsid w:val="00841223"/>
    <w:rsid w:val="00841F45"/>
    <w:rsid w:val="00846BC9"/>
    <w:rsid w:val="00846E97"/>
    <w:rsid w:val="00851CA4"/>
    <w:rsid w:val="00853798"/>
    <w:rsid w:val="00854790"/>
    <w:rsid w:val="00854791"/>
    <w:rsid w:val="008555A2"/>
    <w:rsid w:val="008608AD"/>
    <w:rsid w:val="008627F7"/>
    <w:rsid w:val="00863551"/>
    <w:rsid w:val="00865ECD"/>
    <w:rsid w:val="00867E91"/>
    <w:rsid w:val="008705B0"/>
    <w:rsid w:val="00870869"/>
    <w:rsid w:val="00874213"/>
    <w:rsid w:val="0088532E"/>
    <w:rsid w:val="008879D9"/>
    <w:rsid w:val="00891EC7"/>
    <w:rsid w:val="00892290"/>
    <w:rsid w:val="00896CC8"/>
    <w:rsid w:val="008A26BC"/>
    <w:rsid w:val="008A536E"/>
    <w:rsid w:val="008B21FC"/>
    <w:rsid w:val="008B2809"/>
    <w:rsid w:val="008B3548"/>
    <w:rsid w:val="008B3E42"/>
    <w:rsid w:val="008B574A"/>
    <w:rsid w:val="008B79EF"/>
    <w:rsid w:val="008C03BF"/>
    <w:rsid w:val="008D0AE0"/>
    <w:rsid w:val="008D1C56"/>
    <w:rsid w:val="008D223D"/>
    <w:rsid w:val="008D3644"/>
    <w:rsid w:val="008D41B6"/>
    <w:rsid w:val="008D477E"/>
    <w:rsid w:val="008D4C9C"/>
    <w:rsid w:val="008D750A"/>
    <w:rsid w:val="008E33FE"/>
    <w:rsid w:val="008E4417"/>
    <w:rsid w:val="008E4542"/>
    <w:rsid w:val="008E5609"/>
    <w:rsid w:val="008F38BE"/>
    <w:rsid w:val="008F5155"/>
    <w:rsid w:val="008F6089"/>
    <w:rsid w:val="008F714F"/>
    <w:rsid w:val="00901BCC"/>
    <w:rsid w:val="0090310C"/>
    <w:rsid w:val="00904226"/>
    <w:rsid w:val="009058F3"/>
    <w:rsid w:val="009146DF"/>
    <w:rsid w:val="00917033"/>
    <w:rsid w:val="00926510"/>
    <w:rsid w:val="0093111B"/>
    <w:rsid w:val="00931F55"/>
    <w:rsid w:val="00932294"/>
    <w:rsid w:val="00932518"/>
    <w:rsid w:val="009415D8"/>
    <w:rsid w:val="00942FC0"/>
    <w:rsid w:val="0094435B"/>
    <w:rsid w:val="00947D4D"/>
    <w:rsid w:val="00947EED"/>
    <w:rsid w:val="00951363"/>
    <w:rsid w:val="009518A1"/>
    <w:rsid w:val="00961D4C"/>
    <w:rsid w:val="00963147"/>
    <w:rsid w:val="009667F1"/>
    <w:rsid w:val="00967C1F"/>
    <w:rsid w:val="00971D5A"/>
    <w:rsid w:val="009729D5"/>
    <w:rsid w:val="00980451"/>
    <w:rsid w:val="00980DE5"/>
    <w:rsid w:val="0098345C"/>
    <w:rsid w:val="00985978"/>
    <w:rsid w:val="009949FB"/>
    <w:rsid w:val="0099620A"/>
    <w:rsid w:val="009A28EB"/>
    <w:rsid w:val="009A5EA1"/>
    <w:rsid w:val="009A6C00"/>
    <w:rsid w:val="009B4401"/>
    <w:rsid w:val="009B4600"/>
    <w:rsid w:val="009B7835"/>
    <w:rsid w:val="009C51F6"/>
    <w:rsid w:val="009C6E33"/>
    <w:rsid w:val="009C7685"/>
    <w:rsid w:val="009D21DF"/>
    <w:rsid w:val="009E4DC3"/>
    <w:rsid w:val="009E79F4"/>
    <w:rsid w:val="009F186B"/>
    <w:rsid w:val="009F50E3"/>
    <w:rsid w:val="00A03781"/>
    <w:rsid w:val="00A04169"/>
    <w:rsid w:val="00A077B2"/>
    <w:rsid w:val="00A10285"/>
    <w:rsid w:val="00A152D5"/>
    <w:rsid w:val="00A249BC"/>
    <w:rsid w:val="00A25974"/>
    <w:rsid w:val="00A25E22"/>
    <w:rsid w:val="00A26948"/>
    <w:rsid w:val="00A27376"/>
    <w:rsid w:val="00A36B60"/>
    <w:rsid w:val="00A37830"/>
    <w:rsid w:val="00A41AC8"/>
    <w:rsid w:val="00A43545"/>
    <w:rsid w:val="00A446FF"/>
    <w:rsid w:val="00A44D93"/>
    <w:rsid w:val="00A45AB5"/>
    <w:rsid w:val="00A46766"/>
    <w:rsid w:val="00A46876"/>
    <w:rsid w:val="00A47289"/>
    <w:rsid w:val="00A55D31"/>
    <w:rsid w:val="00A56748"/>
    <w:rsid w:val="00A56B80"/>
    <w:rsid w:val="00A571C7"/>
    <w:rsid w:val="00A626D0"/>
    <w:rsid w:val="00A64C8C"/>
    <w:rsid w:val="00A650BA"/>
    <w:rsid w:val="00A67159"/>
    <w:rsid w:val="00A71D33"/>
    <w:rsid w:val="00A71EBF"/>
    <w:rsid w:val="00A76665"/>
    <w:rsid w:val="00A76868"/>
    <w:rsid w:val="00A76E63"/>
    <w:rsid w:val="00A7702E"/>
    <w:rsid w:val="00A90989"/>
    <w:rsid w:val="00A90A58"/>
    <w:rsid w:val="00A90F10"/>
    <w:rsid w:val="00A94B22"/>
    <w:rsid w:val="00A97480"/>
    <w:rsid w:val="00AA150B"/>
    <w:rsid w:val="00AB112D"/>
    <w:rsid w:val="00AB193D"/>
    <w:rsid w:val="00AB43C6"/>
    <w:rsid w:val="00AB545F"/>
    <w:rsid w:val="00AC290D"/>
    <w:rsid w:val="00AC4479"/>
    <w:rsid w:val="00AC4D79"/>
    <w:rsid w:val="00AC7CEA"/>
    <w:rsid w:val="00AD2943"/>
    <w:rsid w:val="00AD4E45"/>
    <w:rsid w:val="00AD4EDA"/>
    <w:rsid w:val="00AE2351"/>
    <w:rsid w:val="00AF11B0"/>
    <w:rsid w:val="00AF215E"/>
    <w:rsid w:val="00AF400F"/>
    <w:rsid w:val="00AF5680"/>
    <w:rsid w:val="00AF6DB3"/>
    <w:rsid w:val="00B041DE"/>
    <w:rsid w:val="00B05B9B"/>
    <w:rsid w:val="00B117AC"/>
    <w:rsid w:val="00B13741"/>
    <w:rsid w:val="00B13FEF"/>
    <w:rsid w:val="00B20E01"/>
    <w:rsid w:val="00B26914"/>
    <w:rsid w:val="00B27210"/>
    <w:rsid w:val="00B3140D"/>
    <w:rsid w:val="00B314DD"/>
    <w:rsid w:val="00B36DDC"/>
    <w:rsid w:val="00B406A8"/>
    <w:rsid w:val="00B42C96"/>
    <w:rsid w:val="00B4473A"/>
    <w:rsid w:val="00B44CDF"/>
    <w:rsid w:val="00B506BB"/>
    <w:rsid w:val="00B574A4"/>
    <w:rsid w:val="00B6082A"/>
    <w:rsid w:val="00B61C06"/>
    <w:rsid w:val="00B66D7A"/>
    <w:rsid w:val="00B67617"/>
    <w:rsid w:val="00B72352"/>
    <w:rsid w:val="00B7368C"/>
    <w:rsid w:val="00B768C7"/>
    <w:rsid w:val="00B847F1"/>
    <w:rsid w:val="00B87FCD"/>
    <w:rsid w:val="00B91C0B"/>
    <w:rsid w:val="00B91C26"/>
    <w:rsid w:val="00B9223E"/>
    <w:rsid w:val="00B92312"/>
    <w:rsid w:val="00B943B1"/>
    <w:rsid w:val="00B9447F"/>
    <w:rsid w:val="00B95134"/>
    <w:rsid w:val="00B95CF5"/>
    <w:rsid w:val="00BA3FC7"/>
    <w:rsid w:val="00BA4D81"/>
    <w:rsid w:val="00BA6C19"/>
    <w:rsid w:val="00BB2E12"/>
    <w:rsid w:val="00BB2EFB"/>
    <w:rsid w:val="00BB5312"/>
    <w:rsid w:val="00BB5DA6"/>
    <w:rsid w:val="00BB7F01"/>
    <w:rsid w:val="00BC102F"/>
    <w:rsid w:val="00BC343F"/>
    <w:rsid w:val="00BC3DF1"/>
    <w:rsid w:val="00BC7172"/>
    <w:rsid w:val="00BD221A"/>
    <w:rsid w:val="00BE022A"/>
    <w:rsid w:val="00BE0FE7"/>
    <w:rsid w:val="00BE192B"/>
    <w:rsid w:val="00BE37A6"/>
    <w:rsid w:val="00BF1E75"/>
    <w:rsid w:val="00BF69DD"/>
    <w:rsid w:val="00C0240D"/>
    <w:rsid w:val="00C0336A"/>
    <w:rsid w:val="00C07997"/>
    <w:rsid w:val="00C15050"/>
    <w:rsid w:val="00C210E0"/>
    <w:rsid w:val="00C245C0"/>
    <w:rsid w:val="00C300DA"/>
    <w:rsid w:val="00C30204"/>
    <w:rsid w:val="00C33A96"/>
    <w:rsid w:val="00C33F5A"/>
    <w:rsid w:val="00C34874"/>
    <w:rsid w:val="00C3495E"/>
    <w:rsid w:val="00C34A0D"/>
    <w:rsid w:val="00C441CF"/>
    <w:rsid w:val="00C455EF"/>
    <w:rsid w:val="00C466E3"/>
    <w:rsid w:val="00C469CA"/>
    <w:rsid w:val="00C53AC7"/>
    <w:rsid w:val="00C53AF6"/>
    <w:rsid w:val="00C66391"/>
    <w:rsid w:val="00C744A8"/>
    <w:rsid w:val="00C758DB"/>
    <w:rsid w:val="00C7699B"/>
    <w:rsid w:val="00C80419"/>
    <w:rsid w:val="00C81233"/>
    <w:rsid w:val="00C814DA"/>
    <w:rsid w:val="00C81A41"/>
    <w:rsid w:val="00C83063"/>
    <w:rsid w:val="00C84DA9"/>
    <w:rsid w:val="00C86722"/>
    <w:rsid w:val="00C87323"/>
    <w:rsid w:val="00C94903"/>
    <w:rsid w:val="00C95933"/>
    <w:rsid w:val="00C96661"/>
    <w:rsid w:val="00CA0491"/>
    <w:rsid w:val="00CA50B1"/>
    <w:rsid w:val="00CB1992"/>
    <w:rsid w:val="00CB1B19"/>
    <w:rsid w:val="00CB52A6"/>
    <w:rsid w:val="00CB5E6F"/>
    <w:rsid w:val="00CC10D3"/>
    <w:rsid w:val="00CC47F8"/>
    <w:rsid w:val="00CD1486"/>
    <w:rsid w:val="00CD51BD"/>
    <w:rsid w:val="00CD570B"/>
    <w:rsid w:val="00CD5CB9"/>
    <w:rsid w:val="00CE2231"/>
    <w:rsid w:val="00CF0D59"/>
    <w:rsid w:val="00CF1C8B"/>
    <w:rsid w:val="00CF34E2"/>
    <w:rsid w:val="00D0561E"/>
    <w:rsid w:val="00D06B90"/>
    <w:rsid w:val="00D06CA1"/>
    <w:rsid w:val="00D147BD"/>
    <w:rsid w:val="00D22602"/>
    <w:rsid w:val="00D231DF"/>
    <w:rsid w:val="00D27179"/>
    <w:rsid w:val="00D32CBD"/>
    <w:rsid w:val="00D402B4"/>
    <w:rsid w:val="00D402EB"/>
    <w:rsid w:val="00D408ED"/>
    <w:rsid w:val="00D40936"/>
    <w:rsid w:val="00D40C4E"/>
    <w:rsid w:val="00D45D56"/>
    <w:rsid w:val="00D511F6"/>
    <w:rsid w:val="00D54324"/>
    <w:rsid w:val="00D55AA4"/>
    <w:rsid w:val="00D62424"/>
    <w:rsid w:val="00D63125"/>
    <w:rsid w:val="00D64FE4"/>
    <w:rsid w:val="00D65D54"/>
    <w:rsid w:val="00D65F78"/>
    <w:rsid w:val="00D7162B"/>
    <w:rsid w:val="00D735EB"/>
    <w:rsid w:val="00D74C73"/>
    <w:rsid w:val="00D75B62"/>
    <w:rsid w:val="00D76EA0"/>
    <w:rsid w:val="00D82577"/>
    <w:rsid w:val="00D83251"/>
    <w:rsid w:val="00D84870"/>
    <w:rsid w:val="00D86627"/>
    <w:rsid w:val="00D86884"/>
    <w:rsid w:val="00D916D1"/>
    <w:rsid w:val="00D9349D"/>
    <w:rsid w:val="00D93F0C"/>
    <w:rsid w:val="00DA7F80"/>
    <w:rsid w:val="00DB2FF1"/>
    <w:rsid w:val="00DB535E"/>
    <w:rsid w:val="00DB78DA"/>
    <w:rsid w:val="00DB7FEB"/>
    <w:rsid w:val="00DC0106"/>
    <w:rsid w:val="00DC109D"/>
    <w:rsid w:val="00DC4B90"/>
    <w:rsid w:val="00DC5802"/>
    <w:rsid w:val="00DD0663"/>
    <w:rsid w:val="00DD0D73"/>
    <w:rsid w:val="00DE1764"/>
    <w:rsid w:val="00DE3B4E"/>
    <w:rsid w:val="00DF0B8B"/>
    <w:rsid w:val="00DF1DC5"/>
    <w:rsid w:val="00E02CF8"/>
    <w:rsid w:val="00E02EA6"/>
    <w:rsid w:val="00E051DE"/>
    <w:rsid w:val="00E1486D"/>
    <w:rsid w:val="00E16724"/>
    <w:rsid w:val="00E23A1D"/>
    <w:rsid w:val="00E23B18"/>
    <w:rsid w:val="00E2642F"/>
    <w:rsid w:val="00E36585"/>
    <w:rsid w:val="00E3756A"/>
    <w:rsid w:val="00E40C94"/>
    <w:rsid w:val="00E504D6"/>
    <w:rsid w:val="00E61138"/>
    <w:rsid w:val="00E6226A"/>
    <w:rsid w:val="00E62E09"/>
    <w:rsid w:val="00E641C2"/>
    <w:rsid w:val="00E64F12"/>
    <w:rsid w:val="00E672BF"/>
    <w:rsid w:val="00E70201"/>
    <w:rsid w:val="00E717CD"/>
    <w:rsid w:val="00E82F36"/>
    <w:rsid w:val="00E839AE"/>
    <w:rsid w:val="00E85F87"/>
    <w:rsid w:val="00E91685"/>
    <w:rsid w:val="00E91975"/>
    <w:rsid w:val="00E921F4"/>
    <w:rsid w:val="00E92C23"/>
    <w:rsid w:val="00E93E2A"/>
    <w:rsid w:val="00E969AC"/>
    <w:rsid w:val="00EA208B"/>
    <w:rsid w:val="00EA2CB1"/>
    <w:rsid w:val="00EB02BA"/>
    <w:rsid w:val="00EB04A2"/>
    <w:rsid w:val="00EB6103"/>
    <w:rsid w:val="00EC3046"/>
    <w:rsid w:val="00EC5498"/>
    <w:rsid w:val="00ED0B72"/>
    <w:rsid w:val="00ED0F64"/>
    <w:rsid w:val="00ED188B"/>
    <w:rsid w:val="00ED628E"/>
    <w:rsid w:val="00EE02EC"/>
    <w:rsid w:val="00EE0583"/>
    <w:rsid w:val="00EE0A23"/>
    <w:rsid w:val="00EE0CBF"/>
    <w:rsid w:val="00EE0FEF"/>
    <w:rsid w:val="00EE3A40"/>
    <w:rsid w:val="00EE46F9"/>
    <w:rsid w:val="00EE5A5A"/>
    <w:rsid w:val="00EE6544"/>
    <w:rsid w:val="00EE7473"/>
    <w:rsid w:val="00EF43AF"/>
    <w:rsid w:val="00EF4403"/>
    <w:rsid w:val="00EF4B48"/>
    <w:rsid w:val="00EF4E5C"/>
    <w:rsid w:val="00EF71AB"/>
    <w:rsid w:val="00F0169D"/>
    <w:rsid w:val="00F02223"/>
    <w:rsid w:val="00F02276"/>
    <w:rsid w:val="00F03724"/>
    <w:rsid w:val="00F13B71"/>
    <w:rsid w:val="00F14D83"/>
    <w:rsid w:val="00F1559C"/>
    <w:rsid w:val="00F20A82"/>
    <w:rsid w:val="00F22901"/>
    <w:rsid w:val="00F22CCD"/>
    <w:rsid w:val="00F24A93"/>
    <w:rsid w:val="00F24FB6"/>
    <w:rsid w:val="00F273D6"/>
    <w:rsid w:val="00F35AE2"/>
    <w:rsid w:val="00F36A2F"/>
    <w:rsid w:val="00F37A37"/>
    <w:rsid w:val="00F37A66"/>
    <w:rsid w:val="00F40B9E"/>
    <w:rsid w:val="00F45973"/>
    <w:rsid w:val="00F45D6B"/>
    <w:rsid w:val="00F47989"/>
    <w:rsid w:val="00F5192C"/>
    <w:rsid w:val="00F577EA"/>
    <w:rsid w:val="00F63693"/>
    <w:rsid w:val="00F64ECE"/>
    <w:rsid w:val="00F66A53"/>
    <w:rsid w:val="00F66B45"/>
    <w:rsid w:val="00F7088F"/>
    <w:rsid w:val="00F7531A"/>
    <w:rsid w:val="00F8040D"/>
    <w:rsid w:val="00F9538A"/>
    <w:rsid w:val="00F95935"/>
    <w:rsid w:val="00FA3485"/>
    <w:rsid w:val="00FA449B"/>
    <w:rsid w:val="00FA4D76"/>
    <w:rsid w:val="00FA4FF2"/>
    <w:rsid w:val="00FA6002"/>
    <w:rsid w:val="00FA73BC"/>
    <w:rsid w:val="00FA7B36"/>
    <w:rsid w:val="00FA7C94"/>
    <w:rsid w:val="00FB1BB5"/>
    <w:rsid w:val="00FB3456"/>
    <w:rsid w:val="00FB37FB"/>
    <w:rsid w:val="00FB52A0"/>
    <w:rsid w:val="00FC3655"/>
    <w:rsid w:val="00FC5891"/>
    <w:rsid w:val="00FC6AFB"/>
    <w:rsid w:val="00FE3F6A"/>
    <w:rsid w:val="00FE45B7"/>
    <w:rsid w:val="00FE7A43"/>
    <w:rsid w:val="00FF2806"/>
    <w:rsid w:val="00FF2B8D"/>
    <w:rsid w:val="01186664"/>
    <w:rsid w:val="04B1B996"/>
    <w:rsid w:val="0A91CD82"/>
    <w:rsid w:val="12ABCC17"/>
    <w:rsid w:val="13B0882F"/>
    <w:rsid w:val="14554D3C"/>
    <w:rsid w:val="148A4ECF"/>
    <w:rsid w:val="1976090B"/>
    <w:rsid w:val="1F5005AB"/>
    <w:rsid w:val="2B31E943"/>
    <w:rsid w:val="3579F203"/>
    <w:rsid w:val="38C2DFDF"/>
    <w:rsid w:val="392C84E2"/>
    <w:rsid w:val="3B86812E"/>
    <w:rsid w:val="3C5C0587"/>
    <w:rsid w:val="41BA1269"/>
    <w:rsid w:val="4346D431"/>
    <w:rsid w:val="46E934B9"/>
    <w:rsid w:val="47EB5A50"/>
    <w:rsid w:val="4A394FD9"/>
    <w:rsid w:val="4AF7CF25"/>
    <w:rsid w:val="4B4AB27D"/>
    <w:rsid w:val="4F8DC24E"/>
    <w:rsid w:val="50AFFBF5"/>
    <w:rsid w:val="50E7FB0F"/>
    <w:rsid w:val="5278E00A"/>
    <w:rsid w:val="5675439B"/>
    <w:rsid w:val="5A72B5B7"/>
    <w:rsid w:val="5AE002D7"/>
    <w:rsid w:val="7036BC10"/>
    <w:rsid w:val="74196321"/>
    <w:rsid w:val="74BBBDF3"/>
    <w:rsid w:val="7605A7DD"/>
    <w:rsid w:val="765FB462"/>
    <w:rsid w:val="7F70AA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B602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F38B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46DF"/>
    <w:pPr>
      <w:ind w:left="720"/>
      <w:contextualSpacing/>
    </w:pPr>
  </w:style>
  <w:style w:type="table" w:styleId="TableGrid">
    <w:name w:val="Table Grid"/>
    <w:basedOn w:val="TableNormal"/>
    <w:uiPriority w:val="39"/>
    <w:rsid w:val="00C34A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F215E"/>
    <w:rPr>
      <w:color w:val="0563C1" w:themeColor="hyperlink"/>
      <w:u w:val="single"/>
    </w:rPr>
  </w:style>
  <w:style w:type="character" w:styleId="UnresolvedMention">
    <w:name w:val="Unresolved Mention"/>
    <w:basedOn w:val="DefaultParagraphFont"/>
    <w:uiPriority w:val="99"/>
    <w:semiHidden/>
    <w:unhideWhenUsed/>
    <w:rsid w:val="00AF215E"/>
    <w:rPr>
      <w:color w:val="605E5C"/>
      <w:shd w:val="clear" w:color="auto" w:fill="E1DFDD"/>
    </w:rPr>
  </w:style>
  <w:style w:type="paragraph" w:styleId="Caption">
    <w:name w:val="caption"/>
    <w:basedOn w:val="Normal"/>
    <w:next w:val="Normal"/>
    <w:uiPriority w:val="35"/>
    <w:unhideWhenUsed/>
    <w:qFormat/>
    <w:rsid w:val="00AF400F"/>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A077B2"/>
    <w:rPr>
      <w:sz w:val="16"/>
      <w:szCs w:val="16"/>
    </w:rPr>
  </w:style>
  <w:style w:type="paragraph" w:styleId="CommentText">
    <w:name w:val="annotation text"/>
    <w:basedOn w:val="Normal"/>
    <w:link w:val="CommentTextChar"/>
    <w:uiPriority w:val="99"/>
    <w:unhideWhenUsed/>
    <w:rsid w:val="00A077B2"/>
    <w:pPr>
      <w:spacing w:line="240" w:lineRule="auto"/>
    </w:pPr>
    <w:rPr>
      <w:sz w:val="20"/>
      <w:szCs w:val="20"/>
    </w:rPr>
  </w:style>
  <w:style w:type="character" w:customStyle="1" w:styleId="CommentTextChar">
    <w:name w:val="Comment Text Char"/>
    <w:basedOn w:val="DefaultParagraphFont"/>
    <w:link w:val="CommentText"/>
    <w:uiPriority w:val="99"/>
    <w:rsid w:val="00A077B2"/>
    <w:rPr>
      <w:sz w:val="20"/>
      <w:szCs w:val="20"/>
    </w:rPr>
  </w:style>
  <w:style w:type="paragraph" w:styleId="CommentSubject">
    <w:name w:val="annotation subject"/>
    <w:basedOn w:val="CommentText"/>
    <w:next w:val="CommentText"/>
    <w:link w:val="CommentSubjectChar"/>
    <w:uiPriority w:val="99"/>
    <w:semiHidden/>
    <w:unhideWhenUsed/>
    <w:rsid w:val="00A077B2"/>
    <w:rPr>
      <w:b/>
      <w:bCs/>
    </w:rPr>
  </w:style>
  <w:style w:type="character" w:customStyle="1" w:styleId="CommentSubjectChar">
    <w:name w:val="Comment Subject Char"/>
    <w:basedOn w:val="CommentTextChar"/>
    <w:link w:val="CommentSubject"/>
    <w:uiPriority w:val="99"/>
    <w:semiHidden/>
    <w:rsid w:val="00A077B2"/>
    <w:rPr>
      <w:b/>
      <w:bCs/>
      <w:sz w:val="20"/>
      <w:szCs w:val="20"/>
    </w:rPr>
  </w:style>
  <w:style w:type="paragraph" w:styleId="Revision">
    <w:name w:val="Revision"/>
    <w:hidden/>
    <w:uiPriority w:val="99"/>
    <w:semiHidden/>
    <w:rsid w:val="00AB193D"/>
    <w:pPr>
      <w:spacing w:after="0" w:line="240" w:lineRule="auto"/>
    </w:pPr>
  </w:style>
  <w:style w:type="character" w:customStyle="1" w:styleId="Heading1Char">
    <w:name w:val="Heading 1 Char"/>
    <w:basedOn w:val="DefaultParagraphFont"/>
    <w:link w:val="Heading1"/>
    <w:uiPriority w:val="9"/>
    <w:rsid w:val="008F38BE"/>
    <w:rPr>
      <w:rFonts w:asciiTheme="majorHAnsi" w:eastAsiaTheme="majorEastAsia" w:hAnsiTheme="majorHAnsi" w:cstheme="majorBidi"/>
      <w:color w:val="2F5496" w:themeColor="accent1" w:themeShade="BF"/>
      <w:sz w:val="32"/>
      <w:szCs w:val="32"/>
    </w:rPr>
  </w:style>
  <w:style w:type="character" w:styleId="FollowedHyperlink">
    <w:name w:val="FollowedHyperlink"/>
    <w:basedOn w:val="DefaultParagraphFont"/>
    <w:uiPriority w:val="99"/>
    <w:semiHidden/>
    <w:unhideWhenUsed/>
    <w:rsid w:val="00A25974"/>
    <w:rPr>
      <w:color w:val="954F72" w:themeColor="followedHyperlink"/>
      <w:u w:val="single"/>
    </w:rPr>
  </w:style>
  <w:style w:type="paragraph" w:styleId="Header">
    <w:name w:val="header"/>
    <w:basedOn w:val="Normal"/>
    <w:link w:val="HeaderChar"/>
    <w:uiPriority w:val="99"/>
    <w:unhideWhenUsed/>
    <w:rsid w:val="00522F93"/>
    <w:pPr>
      <w:tabs>
        <w:tab w:val="center" w:pos="4819"/>
        <w:tab w:val="right" w:pos="9638"/>
      </w:tabs>
      <w:spacing w:after="0" w:line="240" w:lineRule="auto"/>
    </w:pPr>
  </w:style>
  <w:style w:type="character" w:customStyle="1" w:styleId="HeaderChar">
    <w:name w:val="Header Char"/>
    <w:basedOn w:val="DefaultParagraphFont"/>
    <w:link w:val="Header"/>
    <w:uiPriority w:val="99"/>
    <w:rsid w:val="00522F93"/>
  </w:style>
  <w:style w:type="paragraph" w:styleId="Footer">
    <w:name w:val="footer"/>
    <w:basedOn w:val="Normal"/>
    <w:link w:val="FooterChar"/>
    <w:uiPriority w:val="99"/>
    <w:unhideWhenUsed/>
    <w:rsid w:val="00522F93"/>
    <w:pPr>
      <w:tabs>
        <w:tab w:val="center" w:pos="4819"/>
        <w:tab w:val="right" w:pos="9638"/>
      </w:tabs>
      <w:spacing w:after="0" w:line="240" w:lineRule="auto"/>
    </w:pPr>
  </w:style>
  <w:style w:type="character" w:customStyle="1" w:styleId="FooterChar">
    <w:name w:val="Footer Char"/>
    <w:basedOn w:val="DefaultParagraphFont"/>
    <w:link w:val="Footer"/>
    <w:uiPriority w:val="99"/>
    <w:rsid w:val="00522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bergrid.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D7787-2C3C-4427-BD42-8AA26255C1D6}">
  <ds:schemaRefs>
    <ds:schemaRef ds:uri="http://schemas.openxmlformats.org/officeDocument/2006/bibliography"/>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7843</Words>
  <Characters>4471</Characters>
  <Application>Microsoft Office Word</Application>
  <DocSecurity>0</DocSecurity>
  <Lines>37</Lines>
  <Paragraphs>24</Paragraphs>
  <ScaleCrop>false</ScaleCrop>
  <Company/>
  <LinksUpToDate>false</LinksUpToDate>
  <CharactersWithSpaces>12290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2025-09-03T11:31:00Z</dcterms:created>
  <dcterms:modified xsi:type="dcterms:W3CDTF">2025-09-23T08:25:00Z</dcterms:modified>
</cp:coreProperties>
</file>